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C6" w:rsidRDefault="002819C6">
      <w:pPr>
        <w:spacing w:line="1" w:lineRule="exact"/>
      </w:pPr>
    </w:p>
    <w:p w:rsidR="00C209FA" w:rsidRPr="00C209FA" w:rsidRDefault="00C209FA" w:rsidP="00C209FA">
      <w:pPr>
        <w:keepNext/>
        <w:jc w:val="center"/>
        <w:outlineLvl w:val="0"/>
        <w:rPr>
          <w:rFonts w:ascii="Times New Roman" w:eastAsia="Times New Roman" w:hAnsi="Times New Roman"/>
          <w:b/>
        </w:rPr>
      </w:pPr>
      <w:r w:rsidRPr="00C209FA">
        <w:rPr>
          <w:rFonts w:ascii="Times New Roman" w:eastAsia="Times New Roman" w:hAnsi="Times New Roman"/>
          <w:b/>
        </w:rPr>
        <w:t>Муниципальное общеобразовательное учреждение «Карамская основная общеобразовательная школа»</w:t>
      </w:r>
    </w:p>
    <w:p w:rsidR="002819C6" w:rsidRDefault="00C209FA">
      <w:pPr>
        <w:pStyle w:val="1"/>
        <w:spacing w:after="340"/>
        <w:jc w:val="center"/>
      </w:pPr>
      <w:r w:rsidRPr="00C209FA">
        <w:rPr>
          <w:b/>
          <w:bCs/>
        </w:rPr>
        <w:br/>
      </w:r>
      <w:r>
        <w:rPr>
          <w:b/>
          <w:bCs/>
        </w:rPr>
        <w:t>МОУ Карамская ООШ</w:t>
      </w:r>
    </w:p>
    <w:p w:rsidR="002819C6" w:rsidRDefault="00D569DB">
      <w:pPr>
        <w:pStyle w:val="1"/>
        <w:spacing w:after="1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F7729E0" wp14:editId="698E2D38">
                <wp:simplePos x="0" y="0"/>
                <wp:positionH relativeFrom="page">
                  <wp:posOffset>5391150</wp:posOffset>
                </wp:positionH>
                <wp:positionV relativeFrom="paragraph">
                  <wp:posOffset>6350</wp:posOffset>
                </wp:positionV>
                <wp:extent cx="1314450" cy="2286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09FA" w:rsidRDefault="00C209FA">
                            <w:pPr>
                              <w:pStyle w:val="a4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  <w:r w:rsidR="00D569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729E0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24.5pt;margin-top:.5pt;width:103.5pt;height:18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nm4mQEAACQDAAAOAAAAZHJzL2Uyb0RvYy54bWysUsFu2zAMvQ/YPwi6L3aSriiMOEWHosOA&#10;YRvQ7gMUWYoFWKJGKrHz96MUJx2229ALRZHU4+OjNveTH8TRIDkIrVwuailM0NC5sG/lz5enD3dS&#10;UFKhUwME08qTIXm/ff9uM8bGrKCHoTMoGCRQM8ZW9inFpqpI98YrWkA0gZMW0KvEV9xXHaqR0f1Q&#10;rer6thoBu4igDRFHH89JuS341hqdvltLJomhlcwtFYvF7rKtthvV7FHF3umZhvoPFl65wE2vUI8q&#10;KXFA9w+UdxqBwKaFBl+BtU6bMgNPs6z/mua5V9GUWVgcileZ6O1g9bfjDxSua+VaiqA8r6h0Fess&#10;zRip4YrnyDVp+gQTr/gSJw7miSeLPp88i+A8i3y6CmumJHR+tF7e3HzklObcanV3Wxflq9fXESl9&#10;NuBFdlqJvLiipzp+pcRMuPRSkpsFeHLDkOOZ4plK9tK0m2beO+hOTHvk3baSfh0UGimGL4HFyx/h&#10;4uDF2c3OGf7hkMC60jnjnsHmdryKQmj+NnnXf95L1evn3v4GAAD//wMAUEsDBBQABgAIAAAAIQAV&#10;h11Q3gAAAAkBAAAPAAAAZHJzL2Rvd25yZXYueG1sTI/NTsMwEITvSLyDtUjcqF1+QpvGqSoEJyTU&#10;NBw4OvE2iRqvQ+y24e3ZnuC0u5rR7DfZenK9OOEYOk8a5jMFAqn2tqNGw2f5drcAEaIha3pPqOEH&#10;A6zz66vMpNafqcDTLjaCQyikRkMb45BKGeoWnQkzPyCxtvejM5HPsZF2NGcOd728VyqRznTEH1oz&#10;4EuL9WF3dBo2X1S8dt8f1bbYF11ZLhW9Jwetb2+mzQpExCn+meGCz+iQM1Plj2SD6DUsHpfcJbLA&#10;46Krp4S3SsPDswKZZ/J/g/wXAAD//wMAUEsBAi0AFAAGAAgAAAAhALaDOJL+AAAA4QEAABMAAAAA&#10;AAAAAAAAAAAAAAAAAFtDb250ZW50X1R5cGVzXS54bWxQSwECLQAUAAYACAAAACEAOP0h/9YAAACU&#10;AQAACwAAAAAAAAAAAAAAAAAvAQAAX3JlbHMvLnJlbHNQSwECLQAUAAYACAAAACEAct55uJkBAAAk&#10;AwAADgAAAAAAAAAAAAAAAAAuAgAAZHJzL2Uyb0RvYy54bWxQSwECLQAUAAYACAAAACEAFYddUN4A&#10;AAAJAQAADwAAAAAAAAAAAAAAAADzAwAAZHJzL2Rvd25yZXYueG1sUEsFBgAAAAAEAAQA8wAAAP4E&#10;AAAAAA==&#10;" filled="f" stroked="f">
                <v:textbox inset="0,0,0,0">
                  <w:txbxContent>
                    <w:p w:rsidR="00C209FA" w:rsidRDefault="00C209FA">
                      <w:pPr>
                        <w:pStyle w:val="a4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  <w:r w:rsidR="00D569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09FA">
        <w:t>СОГЛАСОВАНО</w:t>
      </w:r>
      <w:r>
        <w:t>:</w:t>
      </w:r>
    </w:p>
    <w:p w:rsidR="002819C6" w:rsidRDefault="00D569DB">
      <w:pPr>
        <w:pStyle w:val="1"/>
        <w:spacing w:after="14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8647F01" wp14:editId="426931B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524375" cy="89535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895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69DB" w:rsidRDefault="00D569DB" w:rsidP="00D569DB">
                            <w:pPr>
                              <w:pStyle w:val="a4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ВрИО д</w:t>
                            </w:r>
                            <w:r w:rsidR="00C209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иректор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="00C209F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МОУ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209FA" w:rsidRPr="00D569DB" w:rsidRDefault="00D569DB" w:rsidP="00D569DB">
                            <w:pPr>
                              <w:pStyle w:val="a4"/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«Карамская ООШ»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 </w:t>
                            </w:r>
                            <w:r w:rsidRPr="00D569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А.А.Хохлачева</w:t>
                            </w:r>
                          </w:p>
                          <w:p w:rsidR="00C209FA" w:rsidRPr="00D569DB" w:rsidRDefault="00D569DB">
                            <w:pPr>
                              <w:pStyle w:val="a4"/>
                              <w:spacing w:after="1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69D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Приказ № 28 от 11. 04.2025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47F01" id="Shape 5" o:spid="_x0000_s1027" type="#_x0000_t202" style="position:absolute;margin-left:305.05pt;margin-top:.7pt;width:356.25pt;height:70.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FFnQEAACsDAAAOAAAAZHJzL2Uyb0RvYy54bWysUttu2zAMfR+wfxD0vjhN66014hQrig4D&#10;hq1A2w9QZCkWYIkqqcTO349SLh22t2IvMkXSh+ccank7+UHsDJKD0MqL2VwKEzR0Lmxa+fL88Ola&#10;CkoqdGqAYFq5NyRvVx8/LMfYmAX0MHQGBYMEasbYyj6l2FQV6d54RTOIJnDRAnqV+IqbqkM1Mrof&#10;qsV8/rkaAbuIoA0RZ+8PRbkq+NYanX5ZSyaJoZXMLZUTy7nOZ7VaqmaDKvZOH2mod7DwygUeeoa6&#10;V0mJLbp/oLzTCAQ2zTT4Cqx12hQNrOZi/peap15FU7SwORTPNtH/g9U/d48oXNfKWoqgPK+oTBV1&#10;tmaM1HDHU+SeNN3BxCs+5YmTWfFk0ecvaxFcZ5P3Z2PNlITm5FW9uLr8whM0165v6su6OF+9/R2R&#10;0jcDXuSglciLK36q3Q9KzIRbTy15WIAHNww5nykeqOQoTeupqDnTXEO3Z/Yjr7iV9LpVaKQYvgf2&#10;ML+HU4CnYH0MDlO+bhNYVwhk+APYcSpvpPA6vp688j/vpevtja9+AwAA//8DAFBLAwQUAAYACAAA&#10;ACEATjMmLNwAAAAGAQAADwAAAGRycy9kb3ducmV2LnhtbEyPwU7DMBBE70j8g7VI3KjTqBSaxqkq&#10;BCckRBoOHJ14m1iN1yF22/D3bE/0ODurmTf5ZnK9OOEYrCcF81kCAqnxxlKr4Kt6e3gGEaImo3tP&#10;qOAXA2yK25tcZ8afqcTTLraCQyhkWkEX45BJGZoOnQ4zPyCxt/ej05Hl2Eoz6jOHu16mSbKUTlvi&#10;hk4P+NJhc9gdnYLtN5Wv9uej/iz3pa2qVULvy4NS93fTdg0i4hT/n+GCz+hQMFPtj2SC6BXwkMjX&#10;BQg2n+bpI4j6otMFyCKX1/jFHwAAAP//AwBQSwECLQAUAAYACAAAACEAtoM4kv4AAADhAQAAEwAA&#10;AAAAAAAAAAAAAAAAAAAAW0NvbnRlbnRfVHlwZXNdLnhtbFBLAQItABQABgAIAAAAIQA4/SH/1gAA&#10;AJQBAAALAAAAAAAAAAAAAAAAAC8BAABfcmVscy8ucmVsc1BLAQItABQABgAIAAAAIQBiJyFFnQEA&#10;ACsDAAAOAAAAAAAAAAAAAAAAAC4CAABkcnMvZTJvRG9jLnhtbFBLAQItABQABgAIAAAAIQBOMyYs&#10;3AAAAAYBAAAPAAAAAAAAAAAAAAAAAPcDAABkcnMvZG93bnJldi54bWxQSwUGAAAAAAQABADzAAAA&#10;AAUAAAAA&#10;" filled="f" stroked="f">
                <v:textbox inset="0,0,0,0">
                  <w:txbxContent>
                    <w:p w:rsidR="00D569DB" w:rsidRDefault="00D569DB" w:rsidP="00D569DB">
                      <w:pPr>
                        <w:pStyle w:val="a4"/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ВрИО д</w:t>
                      </w:r>
                      <w:r w:rsidR="00C209F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иректор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="00C209F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МОУ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209FA" w:rsidRPr="00D569DB" w:rsidRDefault="00D569DB" w:rsidP="00D569DB">
                      <w:pPr>
                        <w:pStyle w:val="a4"/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«Карамская ООШ» </w:t>
                      </w:r>
                      <w:r>
                        <w:rPr>
                          <w:sz w:val="24"/>
                          <w:szCs w:val="24"/>
                        </w:rPr>
                        <w:t xml:space="preserve">______________ </w:t>
                      </w:r>
                      <w:r w:rsidRPr="00D569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А.А.Хохлачева</w:t>
                      </w:r>
                    </w:p>
                    <w:p w:rsidR="00C209FA" w:rsidRPr="00D569DB" w:rsidRDefault="00D569DB">
                      <w:pPr>
                        <w:pStyle w:val="a4"/>
                        <w:spacing w:after="14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69D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Приказ № 28 от 11. 04.2025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Педагогическим советом</w:t>
      </w:r>
    </w:p>
    <w:p w:rsidR="002819C6" w:rsidRDefault="00C209FA">
      <w:pPr>
        <w:pStyle w:val="1"/>
        <w:spacing w:after="140"/>
      </w:pPr>
      <w:r>
        <w:t>МОУ Казачинская СОШ</w:t>
      </w:r>
    </w:p>
    <w:p w:rsidR="002819C6" w:rsidRDefault="00C209FA">
      <w:pPr>
        <w:pStyle w:val="1"/>
        <w:spacing w:after="1720"/>
      </w:pPr>
      <w:r>
        <w:t>протокол от 2025 № 7 от 11.04.2025</w:t>
      </w:r>
    </w:p>
    <w:p w:rsidR="002819C6" w:rsidRDefault="00C209FA">
      <w:pPr>
        <w:pStyle w:val="1"/>
        <w:spacing w:after="240"/>
        <w:jc w:val="center"/>
      </w:pPr>
      <w:r>
        <w:rPr>
          <w:b/>
          <w:bCs/>
        </w:rPr>
        <w:t>Отчет</w:t>
      </w:r>
      <w:r>
        <w:rPr>
          <w:b/>
          <w:bCs/>
        </w:rPr>
        <w:br/>
        <w:t>о результатах самообследования</w:t>
      </w:r>
      <w:r>
        <w:rPr>
          <w:b/>
          <w:bCs/>
        </w:rPr>
        <w:br/>
        <w:t>Муниципального общеобразов</w:t>
      </w:r>
      <w:r w:rsidR="00D569DB">
        <w:rPr>
          <w:b/>
          <w:bCs/>
        </w:rPr>
        <w:t xml:space="preserve">ательного учреждения Карамской основной </w:t>
      </w:r>
      <w:r>
        <w:rPr>
          <w:b/>
          <w:bCs/>
        </w:rPr>
        <w:t>общеобразов</w:t>
      </w:r>
      <w:r w:rsidR="00D569DB">
        <w:rPr>
          <w:b/>
          <w:bCs/>
        </w:rPr>
        <w:t>ательной школы</w:t>
      </w:r>
      <w:r w:rsidR="00D569DB">
        <w:rPr>
          <w:b/>
          <w:bCs/>
        </w:rPr>
        <w:br/>
        <w:t>МОУ Карамская О</w:t>
      </w:r>
      <w:r>
        <w:rPr>
          <w:b/>
          <w:bCs/>
        </w:rPr>
        <w:t>ОШ</w:t>
      </w:r>
      <w:r>
        <w:rPr>
          <w:b/>
          <w:bCs/>
        </w:rPr>
        <w:br/>
        <w:t>за 2024 год</w:t>
      </w:r>
      <w:r>
        <w:br w:type="page"/>
      </w:r>
    </w:p>
    <w:p w:rsidR="002819C6" w:rsidRDefault="00C209FA">
      <w:pPr>
        <w:pStyle w:val="1"/>
        <w:spacing w:after="260"/>
        <w:jc w:val="center"/>
      </w:pPr>
      <w:r>
        <w:rPr>
          <w:b/>
          <w:bCs/>
        </w:rPr>
        <w:lastRenderedPageBreak/>
        <w:t>Аналитическая часть</w:t>
      </w:r>
    </w:p>
    <w:p w:rsidR="002819C6" w:rsidRDefault="00C209FA">
      <w:pPr>
        <w:pStyle w:val="a7"/>
        <w:jc w:val="center"/>
      </w:pPr>
      <w:r>
        <w:rPr>
          <w:b/>
          <w:bCs/>
        </w:rPr>
        <w:t>I. ОБЩИЕ СВЕДЕНИЯ ОБ ОБРАЗОВАТЕЛЬНОЙ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4"/>
        <w:gridCol w:w="8838"/>
      </w:tblGrid>
      <w:tr w:rsidR="002819C6">
        <w:tblPrEx>
          <w:tblCellMar>
            <w:top w:w="0" w:type="dxa"/>
            <w:bottom w:w="0" w:type="dxa"/>
          </w:tblCellMar>
        </w:tblPrEx>
        <w:trPr>
          <w:trHeight w:hRule="exact" w:val="738"/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Наименование образовательной организации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 xml:space="preserve">Муниципальное общеобразовательное </w:t>
            </w:r>
            <w:r w:rsidR="004E5896">
              <w:t xml:space="preserve">учреждение Карамская основная </w:t>
            </w:r>
            <w:r>
              <w:t xml:space="preserve"> общеобразовательная школа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Руководитель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D569DB">
            <w:pPr>
              <w:pStyle w:val="a9"/>
            </w:pPr>
            <w:r>
              <w:t>Сафонов Виктор Анисимович</w:t>
            </w:r>
          </w:p>
        </w:tc>
      </w:tr>
      <w:tr w:rsidR="002819C6" w:rsidTr="00D569DB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Адрес организации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D569DB">
            <w:pPr>
              <w:pStyle w:val="a9"/>
            </w:pPr>
            <w:r w:rsidRPr="00D569DB">
              <w:t>666501 Россия, Иркутская область, Казачинско-Ленский район, село Карам, ул. Романа Иванова, 30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Телефон, факс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4E5896">
            <w:pPr>
              <w:pStyle w:val="a9"/>
            </w:pPr>
            <w:r>
              <w:t xml:space="preserve"> нет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Адрес электронной почты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4E5896">
            <w:pPr>
              <w:pStyle w:val="a9"/>
            </w:pPr>
            <w:r w:rsidRPr="004E5896">
              <w:t>karam-shkola1@mail.ru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Учредитель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Отдел образования Администрации Казачинско-Ленского муниципального района.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Дата создания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4E5896">
            <w:pPr>
              <w:pStyle w:val="a9"/>
            </w:pPr>
            <w:r>
              <w:t>1927</w:t>
            </w:r>
            <w:r w:rsidR="00C209FA">
              <w:t xml:space="preserve"> год</w:t>
            </w:r>
          </w:p>
        </w:tc>
      </w:tr>
      <w:tr w:rsidR="002819C6" w:rsidTr="004E5896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Лицензия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896" w:rsidRDefault="004E5896" w:rsidP="004E5896">
            <w:pPr>
              <w:pStyle w:val="a9"/>
            </w:pPr>
            <w:r>
              <w:t xml:space="preserve">№ 0001396 серия 38А01 регистрационный № 3273 </w:t>
            </w:r>
          </w:p>
          <w:p w:rsidR="002819C6" w:rsidRDefault="004E5896" w:rsidP="004E5896">
            <w:pPr>
              <w:pStyle w:val="a9"/>
            </w:pPr>
            <w:r>
              <w:t xml:space="preserve">от 29 апреля 2016 года, Службой по </w:t>
            </w:r>
            <w:r>
              <w:t xml:space="preserve">контролю и надзору в сфере </w:t>
            </w:r>
            <w:r>
              <w:t>образования Иркутской о</w:t>
            </w:r>
            <w:r>
              <w:t xml:space="preserve">бласти  до 29 апреля  2028 г., </w:t>
            </w:r>
            <w:r>
              <w:t>программы  н</w:t>
            </w:r>
            <w:r>
              <w:t xml:space="preserve">ачального общего  образования, </w:t>
            </w:r>
            <w:r>
              <w:t>основного общего образования..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Свидетельство о государственной аккредитации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№ 2883 , выдано Службой по контролю и надзору в сфере образования Иркутской области 30 апреля 2015года.</w:t>
            </w:r>
          </w:p>
        </w:tc>
      </w:tr>
    </w:tbl>
    <w:p w:rsidR="002819C6" w:rsidRDefault="002819C6">
      <w:pPr>
        <w:spacing w:after="259" w:line="1" w:lineRule="exact"/>
      </w:pPr>
    </w:p>
    <w:p w:rsidR="002819C6" w:rsidRDefault="004E5896">
      <w:pPr>
        <w:pStyle w:val="1"/>
      </w:pPr>
      <w:r>
        <w:t>МОУ Карамская О</w:t>
      </w:r>
      <w:r w:rsidR="00C209FA">
        <w:t>ОШ (далее - Школа) расположена в с</w:t>
      </w:r>
      <w:r>
        <w:t>ельской местности с. Карам</w:t>
      </w:r>
      <w:r w:rsidR="00C209FA">
        <w:t xml:space="preserve"> Казачинско-Ленского района Иркутской области. Семьи обучающихся проживают в частном секторе.</w:t>
      </w:r>
    </w:p>
    <w:p w:rsidR="002819C6" w:rsidRDefault="00C209FA">
      <w:pPr>
        <w:pStyle w:val="1"/>
        <w:ind w:firstLine="400"/>
      </w:pPr>
      <w:r>
        <w:t>Школа реализует следующие образовательные программы:</w:t>
      </w:r>
    </w:p>
    <w:p w:rsidR="002819C6" w:rsidRDefault="00C209FA">
      <w:pPr>
        <w:pStyle w:val="1"/>
        <w:numPr>
          <w:ilvl w:val="0"/>
          <w:numId w:val="1"/>
        </w:numPr>
        <w:tabs>
          <w:tab w:val="left" w:pos="661"/>
        </w:tabs>
        <w:spacing w:line="276" w:lineRule="auto"/>
        <w:ind w:firstLine="400"/>
      </w:pPr>
      <w:r>
        <w:t>основная образовательная программа начального общего образования;</w:t>
      </w:r>
    </w:p>
    <w:p w:rsidR="002819C6" w:rsidRDefault="00C209FA">
      <w:pPr>
        <w:pStyle w:val="1"/>
        <w:numPr>
          <w:ilvl w:val="0"/>
          <w:numId w:val="1"/>
        </w:numPr>
        <w:tabs>
          <w:tab w:val="left" w:pos="665"/>
        </w:tabs>
        <w:spacing w:line="276" w:lineRule="auto"/>
        <w:ind w:firstLine="400"/>
      </w:pPr>
      <w:r>
        <w:t>основная образовательная программа основного общего образования;</w:t>
      </w:r>
    </w:p>
    <w:p w:rsidR="002819C6" w:rsidRDefault="00C209FA">
      <w:pPr>
        <w:pStyle w:val="1"/>
        <w:numPr>
          <w:ilvl w:val="0"/>
          <w:numId w:val="1"/>
        </w:numPr>
        <w:tabs>
          <w:tab w:val="left" w:pos="664"/>
        </w:tabs>
        <w:spacing w:line="276" w:lineRule="auto"/>
        <w:ind w:firstLine="400"/>
      </w:pPr>
      <w:r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1);</w:t>
      </w:r>
    </w:p>
    <w:p w:rsidR="002819C6" w:rsidRDefault="004E5896" w:rsidP="004E5896">
      <w:pPr>
        <w:pStyle w:val="1"/>
        <w:tabs>
          <w:tab w:val="left" w:pos="1016"/>
        </w:tabs>
        <w:spacing w:after="320"/>
        <w:ind w:left="480"/>
      </w:pPr>
      <w:r>
        <w:t xml:space="preserve">-  </w:t>
      </w:r>
      <w:r w:rsidR="00C209FA">
        <w:t>дополнительные общеразвивающие программы.</w:t>
      </w:r>
    </w:p>
    <w:p w:rsidR="002819C6" w:rsidRDefault="00C209FA">
      <w:pPr>
        <w:pStyle w:val="1"/>
      </w:pPr>
      <w:r>
        <w:t xml:space="preserve">В 2022-2025гг. в школе реализуется Программа развития - основной стратегический управленческий документ, регламентирующий </w:t>
      </w:r>
      <w:r>
        <w:lastRenderedPageBreak/>
        <w:t>и направляющий ход развития школы. В программе отражаются системные, целостные изменения в школе (инновационный режим), сопровождающиеся проектно-целевым управлением.</w:t>
      </w:r>
    </w:p>
    <w:p w:rsidR="002819C6" w:rsidRDefault="00C209FA">
      <w:pPr>
        <w:pStyle w:val="11"/>
        <w:keepNext/>
        <w:keepLines/>
        <w:spacing w:after="280"/>
      </w:pPr>
      <w:bookmarkStart w:id="0" w:name="bookmark0"/>
      <w:r>
        <w:t>II. ОСОБЕННОСТИ УПРАВЛЕНИЯ</w:t>
      </w:r>
      <w:bookmarkEnd w:id="0"/>
    </w:p>
    <w:p w:rsidR="002819C6" w:rsidRDefault="00C209FA">
      <w:pPr>
        <w:pStyle w:val="1"/>
        <w:spacing w:after="320"/>
      </w:pPr>
      <w:r>
        <w:t>Управление осуществляется на принципах единоначалия и самоуправления.</w:t>
      </w:r>
    </w:p>
    <w:p w:rsidR="002819C6" w:rsidRDefault="00C209FA">
      <w:pPr>
        <w:pStyle w:val="a7"/>
      </w:pPr>
      <w:r>
        <w:t>Таблица. Органы управления, действующие в Школе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5"/>
        <w:gridCol w:w="10213"/>
      </w:tblGrid>
      <w:tr w:rsidR="002819C6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Наименование органа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Функции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990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Директор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1260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Управляющий совет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Рассматривает вопросы:</w:t>
            </w:r>
          </w:p>
          <w:p w:rsidR="002819C6" w:rsidRDefault="00C209FA">
            <w:pPr>
              <w:pStyle w:val="a9"/>
            </w:pPr>
            <w:r>
              <w:t>» развития образовательной организации;</w:t>
            </w:r>
          </w:p>
          <w:p w:rsidR="002819C6" w:rsidRDefault="00C209FA">
            <w:pPr>
              <w:pStyle w:val="a9"/>
            </w:pPr>
            <w:r>
              <w:t>» финансово-хозяйственной деятельности;</w:t>
            </w:r>
          </w:p>
          <w:p w:rsidR="002819C6" w:rsidRDefault="00C209FA">
            <w:pPr>
              <w:pStyle w:val="a9"/>
            </w:pPr>
            <w:r>
              <w:t>• материально-технического обеспечения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925"/>
          <w:jc w:val="center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Педагогический совет</w:t>
            </w:r>
          </w:p>
        </w:tc>
        <w:tc>
          <w:tcPr>
            <w:tcW w:w="10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2819C6" w:rsidRDefault="00C209FA">
            <w:pPr>
              <w:pStyle w:val="a9"/>
            </w:pPr>
            <w:r>
              <w:t>» развития образовательных услуг;</w:t>
            </w:r>
          </w:p>
        </w:tc>
      </w:tr>
    </w:tbl>
    <w:p w:rsidR="002819C6" w:rsidRDefault="00C209F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8"/>
        <w:gridCol w:w="10224"/>
      </w:tblGrid>
      <w:tr w:rsidR="002819C6">
        <w:tblPrEx>
          <w:tblCellMar>
            <w:top w:w="0" w:type="dxa"/>
            <w:bottom w:w="0" w:type="dxa"/>
          </w:tblCellMar>
        </w:tblPrEx>
        <w:trPr>
          <w:trHeight w:hRule="exact" w:val="1850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2819C6">
            <w:pPr>
              <w:rPr>
                <w:sz w:val="10"/>
                <w:szCs w:val="10"/>
              </w:rPr>
            </w:pPr>
          </w:p>
        </w:tc>
        <w:tc>
          <w:tcPr>
            <w:tcW w:w="10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  <w:jc w:val="both"/>
            </w:pPr>
            <w:r>
              <w:t>» регламентации образовательных отношений;</w:t>
            </w:r>
          </w:p>
          <w:p w:rsidR="002819C6" w:rsidRDefault="00C209FA">
            <w:pPr>
              <w:pStyle w:val="a9"/>
              <w:jc w:val="both"/>
            </w:pPr>
            <w:r>
              <w:t>» разработки образовательных программ;</w:t>
            </w:r>
          </w:p>
          <w:p w:rsidR="002819C6" w:rsidRDefault="00C209FA">
            <w:pPr>
              <w:pStyle w:val="a9"/>
              <w:jc w:val="both"/>
            </w:pPr>
            <w:r>
              <w:t>» выбора учебников, учебных пособий, средств обучения и воспитания;</w:t>
            </w:r>
          </w:p>
          <w:p w:rsidR="002819C6" w:rsidRDefault="00C209FA">
            <w:pPr>
              <w:pStyle w:val="a9"/>
              <w:jc w:val="both"/>
            </w:pPr>
            <w:r>
              <w:t>» материально-технического обеспечения образовательного процесса;</w:t>
            </w:r>
          </w:p>
          <w:p w:rsidR="002819C6" w:rsidRDefault="00C209FA">
            <w:pPr>
              <w:pStyle w:val="a9"/>
              <w:jc w:val="both"/>
            </w:pPr>
            <w:r>
              <w:t>» аттестации, повышения квалификации педагогических работников;</w:t>
            </w:r>
          </w:p>
          <w:p w:rsidR="002819C6" w:rsidRDefault="00C209FA">
            <w:pPr>
              <w:pStyle w:val="a9"/>
            </w:pPr>
            <w:r>
              <w:t>» координации деятельности методических объединений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3485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Общее собрание трудового коллектива</w:t>
            </w:r>
          </w:p>
        </w:tc>
        <w:tc>
          <w:tcPr>
            <w:tcW w:w="10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  <w:spacing w:line="233" w:lineRule="auto"/>
            </w:pPr>
            <w:r>
              <w:t>Реализует право работников участвовать в управлении образовательной организацией, в том числе:</w:t>
            </w:r>
          </w:p>
          <w:p w:rsidR="002819C6" w:rsidRDefault="00C209FA">
            <w:pPr>
              <w:pStyle w:val="a9"/>
              <w:spacing w:line="233" w:lineRule="auto"/>
              <w:ind w:left="320" w:hanging="320"/>
            </w:pPr>
            <w:r>
              <w:t>» участвовать в разработке и принятии коллективного договора. Правил трудового распорядка, изменений и дополнений к ним;</w:t>
            </w:r>
          </w:p>
          <w:p w:rsidR="002819C6" w:rsidRDefault="00C209FA">
            <w:pPr>
              <w:pStyle w:val="a9"/>
              <w:spacing w:after="280" w:line="233" w:lineRule="auto"/>
              <w:ind w:left="320" w:hanging="320"/>
            </w:pPr>
            <w:r>
              <w:t>»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2819C6" w:rsidRDefault="00C209FA">
            <w:pPr>
              <w:pStyle w:val="a9"/>
              <w:numPr>
                <w:ilvl w:val="0"/>
                <w:numId w:val="3"/>
              </w:numPr>
              <w:tabs>
                <w:tab w:val="left" w:pos="331"/>
              </w:tabs>
              <w:spacing w:after="280"/>
            </w:pPr>
            <w:r>
              <w:t>разрешать конфликтные ситуации между работниками и администрацией образовательной организации;</w:t>
            </w:r>
          </w:p>
          <w:p w:rsidR="002819C6" w:rsidRDefault="00C209FA">
            <w:pPr>
              <w:pStyle w:val="a9"/>
              <w:numPr>
                <w:ilvl w:val="0"/>
                <w:numId w:val="3"/>
              </w:numPr>
              <w:tabs>
                <w:tab w:val="left" w:pos="331"/>
              </w:tabs>
              <w:spacing w:after="140"/>
              <w:ind w:left="320" w:hanging="320"/>
            </w:pPr>
            <w: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2819C6" w:rsidRDefault="002819C6">
      <w:pPr>
        <w:spacing w:after="239" w:line="1" w:lineRule="exact"/>
      </w:pPr>
    </w:p>
    <w:p w:rsidR="002819C6" w:rsidRDefault="00C209FA">
      <w:pPr>
        <w:pStyle w:val="1"/>
      </w:pPr>
      <w:r>
        <w:t>В школе также созданы такие органы государственно-общественного управления и самоуправления: методический совет, общешкольный родительский комитет, классные родительские комитеты, совет старшеклассников, совет по профилактике правонарушений, детское самоуправление в классных коллективах.</w:t>
      </w:r>
    </w:p>
    <w:p w:rsidR="002819C6" w:rsidRDefault="00C209FA">
      <w:pPr>
        <w:pStyle w:val="1"/>
      </w:pPr>
      <w:r>
        <w:t>Для осуществления учебно-методической работы в Школе созданы предметные методические объединения:</w:t>
      </w:r>
    </w:p>
    <w:p w:rsidR="002819C6" w:rsidRDefault="00C209FA">
      <w:pPr>
        <w:pStyle w:val="1"/>
        <w:numPr>
          <w:ilvl w:val="0"/>
          <w:numId w:val="4"/>
        </w:numPr>
        <w:tabs>
          <w:tab w:val="left" w:pos="722"/>
        </w:tabs>
        <w:ind w:firstLine="420"/>
      </w:pPr>
      <w:r>
        <w:t>ШМО общественно-гуманитарных дисциплин;</w:t>
      </w:r>
    </w:p>
    <w:p w:rsidR="002819C6" w:rsidRDefault="00C209FA">
      <w:pPr>
        <w:pStyle w:val="1"/>
        <w:numPr>
          <w:ilvl w:val="0"/>
          <w:numId w:val="4"/>
        </w:numPr>
        <w:tabs>
          <w:tab w:val="left" w:pos="722"/>
        </w:tabs>
        <w:ind w:firstLine="420"/>
      </w:pPr>
      <w:r>
        <w:t>ШМО естественно-научных и точных дисциплин;</w:t>
      </w:r>
    </w:p>
    <w:p w:rsidR="002819C6" w:rsidRDefault="00C209FA">
      <w:pPr>
        <w:pStyle w:val="1"/>
        <w:numPr>
          <w:ilvl w:val="0"/>
          <w:numId w:val="4"/>
        </w:numPr>
        <w:tabs>
          <w:tab w:val="left" w:pos="722"/>
        </w:tabs>
        <w:ind w:firstLine="420"/>
      </w:pPr>
      <w:r>
        <w:t>ШМО начального образования.</w:t>
      </w:r>
    </w:p>
    <w:p w:rsidR="002819C6" w:rsidRDefault="00C209FA">
      <w:pPr>
        <w:pStyle w:val="1"/>
        <w:numPr>
          <w:ilvl w:val="0"/>
          <w:numId w:val="4"/>
        </w:numPr>
        <w:tabs>
          <w:tab w:val="left" w:pos="722"/>
        </w:tabs>
        <w:ind w:firstLine="420"/>
      </w:pPr>
      <w:r>
        <w:t>ШМО смежных наук</w:t>
      </w:r>
    </w:p>
    <w:p w:rsidR="002819C6" w:rsidRDefault="00C209FA">
      <w:pPr>
        <w:pStyle w:val="1"/>
        <w:numPr>
          <w:ilvl w:val="0"/>
          <w:numId w:val="4"/>
        </w:numPr>
        <w:tabs>
          <w:tab w:val="left" w:pos="722"/>
        </w:tabs>
        <w:spacing w:after="120"/>
        <w:ind w:firstLine="420"/>
      </w:pPr>
      <w:r>
        <w:t>ШМО классных руководителей</w:t>
      </w:r>
    </w:p>
    <w:p w:rsidR="006F500D" w:rsidRDefault="006F500D">
      <w:pPr>
        <w:pStyle w:val="11"/>
        <w:keepNext/>
        <w:keepLines/>
        <w:spacing w:after="280"/>
        <w:rPr>
          <w:lang w:val="en-US" w:eastAsia="en-US" w:bidi="en-US"/>
        </w:rPr>
      </w:pPr>
      <w:bookmarkStart w:id="1" w:name="bookmark2"/>
    </w:p>
    <w:p w:rsidR="006F500D" w:rsidRDefault="006F500D">
      <w:pPr>
        <w:pStyle w:val="11"/>
        <w:keepNext/>
        <w:keepLines/>
        <w:spacing w:after="280"/>
        <w:rPr>
          <w:lang w:val="en-US" w:eastAsia="en-US" w:bidi="en-US"/>
        </w:rPr>
      </w:pPr>
    </w:p>
    <w:p w:rsidR="002819C6" w:rsidRDefault="00C209FA">
      <w:pPr>
        <w:pStyle w:val="11"/>
        <w:keepNext/>
        <w:keepLines/>
        <w:spacing w:after="280"/>
      </w:pPr>
      <w:bookmarkStart w:id="2" w:name="_GoBack"/>
      <w:bookmarkEnd w:id="2"/>
      <w:r>
        <w:rPr>
          <w:lang w:val="en-US" w:eastAsia="en-US" w:bidi="en-US"/>
        </w:rPr>
        <w:t xml:space="preserve">III. </w:t>
      </w:r>
      <w:r>
        <w:t>ОЦЕНКА ОБРАЗОВАТЕЛЬНОЙ ДЕЯТЕЛЬНОСТИ</w:t>
      </w:r>
      <w:bookmarkEnd w:id="1"/>
    </w:p>
    <w:p w:rsidR="002819C6" w:rsidRDefault="00C209FA">
      <w:pPr>
        <w:pStyle w:val="1"/>
      </w:pPr>
      <w:r>
        <w:t>Образовательная деятельность организуется в соответствии:</w:t>
      </w:r>
    </w:p>
    <w:p w:rsidR="002819C6" w:rsidRDefault="00C209FA">
      <w:pPr>
        <w:pStyle w:val="1"/>
        <w:numPr>
          <w:ilvl w:val="0"/>
          <w:numId w:val="5"/>
        </w:numPr>
        <w:tabs>
          <w:tab w:val="left" w:pos="712"/>
        </w:tabs>
        <w:ind w:firstLine="420"/>
      </w:pPr>
      <w:r>
        <w:t>с Федеральным законом от 29.12.2012 № 273-ФЗ «Об образовании в Российской Федерации»;</w:t>
      </w:r>
    </w:p>
    <w:p w:rsidR="002819C6" w:rsidRDefault="00C209FA">
      <w:pPr>
        <w:pStyle w:val="1"/>
        <w:numPr>
          <w:ilvl w:val="0"/>
          <w:numId w:val="5"/>
        </w:numPr>
        <w:tabs>
          <w:tab w:val="left" w:pos="712"/>
        </w:tabs>
        <w:ind w:left="780" w:hanging="360"/>
      </w:pPr>
      <w:r>
        <w:t>приказом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819C6" w:rsidRDefault="00C209FA">
      <w:pPr>
        <w:pStyle w:val="1"/>
        <w:numPr>
          <w:ilvl w:val="0"/>
          <w:numId w:val="5"/>
        </w:numPr>
        <w:tabs>
          <w:tab w:val="left" w:pos="712"/>
        </w:tabs>
        <w:ind w:left="780" w:hanging="360"/>
      </w:pPr>
      <w:r>
        <w:t>приказом Минпросвещения России от 18.05.2023 № 372 «Об утверждении федеральной образовательной программы начального общего образования» (далее - ФОП НОО);</w:t>
      </w:r>
    </w:p>
    <w:p w:rsidR="002819C6" w:rsidRDefault="00C209FA">
      <w:pPr>
        <w:pStyle w:val="1"/>
        <w:numPr>
          <w:ilvl w:val="0"/>
          <w:numId w:val="5"/>
        </w:numPr>
        <w:tabs>
          <w:tab w:val="left" w:pos="712"/>
        </w:tabs>
        <w:ind w:left="780" w:hanging="360"/>
      </w:pPr>
      <w:r>
        <w:t>приказом Минпросвещения России от 18.05.2023 № 370 «Об утверждении федеральной образовательной программы основного общего образования» (далее - ФОП ООО);</w:t>
      </w:r>
    </w:p>
    <w:p w:rsidR="002819C6" w:rsidRDefault="00C209FA">
      <w:pPr>
        <w:pStyle w:val="1"/>
        <w:numPr>
          <w:ilvl w:val="0"/>
          <w:numId w:val="5"/>
        </w:numPr>
        <w:tabs>
          <w:tab w:val="left" w:pos="712"/>
        </w:tabs>
        <w:ind w:left="780" w:hanging="360"/>
      </w:pPr>
      <w:r>
        <w:t>приказом Минпросвещения России от 18.05.2023 № 371 «Об утверждении федеральной образовательной программы среднего общего образования» (далее - ФОП СОО);</w:t>
      </w:r>
    </w:p>
    <w:p w:rsidR="002819C6" w:rsidRDefault="00C209FA">
      <w:pPr>
        <w:pStyle w:val="1"/>
        <w:numPr>
          <w:ilvl w:val="0"/>
          <w:numId w:val="5"/>
        </w:numPr>
        <w:tabs>
          <w:tab w:val="left" w:pos="712"/>
        </w:tabs>
        <w:ind w:left="780" w:hanging="360"/>
      </w:pPr>
      <w: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2819C6" w:rsidRDefault="00C209FA">
      <w:pPr>
        <w:pStyle w:val="1"/>
        <w:numPr>
          <w:ilvl w:val="0"/>
          <w:numId w:val="5"/>
        </w:numPr>
        <w:tabs>
          <w:tab w:val="left" w:pos="712"/>
        </w:tabs>
        <w:ind w:left="780" w:hanging="360"/>
      </w:pPr>
      <w: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2819C6" w:rsidRDefault="00C209FA">
      <w:pPr>
        <w:pStyle w:val="1"/>
        <w:numPr>
          <w:ilvl w:val="0"/>
          <w:numId w:val="5"/>
        </w:numPr>
        <w:tabs>
          <w:tab w:val="left" w:pos="712"/>
        </w:tabs>
        <w:ind w:left="780" w:hanging="360"/>
      </w:pPr>
      <w: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2819C6" w:rsidRDefault="00C209FA">
      <w:pPr>
        <w:pStyle w:val="1"/>
        <w:numPr>
          <w:ilvl w:val="0"/>
          <w:numId w:val="5"/>
        </w:numPr>
        <w:tabs>
          <w:tab w:val="left" w:pos="712"/>
        </w:tabs>
        <w:ind w:left="780" w:hanging="360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819C6" w:rsidRDefault="00C209FA">
      <w:pPr>
        <w:pStyle w:val="1"/>
        <w:numPr>
          <w:ilvl w:val="0"/>
          <w:numId w:val="5"/>
        </w:numPr>
        <w:tabs>
          <w:tab w:val="left" w:pos="712"/>
        </w:tabs>
        <w:ind w:left="780" w:hanging="360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2819C6" w:rsidRDefault="00C209FA">
      <w:pPr>
        <w:pStyle w:val="1"/>
        <w:numPr>
          <w:ilvl w:val="0"/>
          <w:numId w:val="5"/>
        </w:numPr>
        <w:tabs>
          <w:tab w:val="left" w:pos="712"/>
        </w:tabs>
        <w:ind w:left="780" w:hanging="360"/>
      </w:pPr>
      <w: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2819C6" w:rsidRDefault="00C209FA">
      <w:pPr>
        <w:pStyle w:val="1"/>
        <w:numPr>
          <w:ilvl w:val="0"/>
          <w:numId w:val="5"/>
        </w:numPr>
        <w:tabs>
          <w:tab w:val="left" w:pos="712"/>
        </w:tabs>
        <w:spacing w:after="280"/>
        <w:ind w:firstLine="420"/>
      </w:pPr>
      <w:r>
        <w:t>расписанием занятий.</w:t>
      </w:r>
    </w:p>
    <w:p w:rsidR="002819C6" w:rsidRDefault="00C209FA">
      <w:pPr>
        <w:pStyle w:val="1"/>
        <w:spacing w:line="276" w:lineRule="auto"/>
      </w:pPr>
      <w:r>
        <w:t>Учебные планы 1-4-х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5-9-х классов - на пятилетний нормативный срок освоения основной образовательной программы основного общего образования (</w:t>
      </w:r>
      <w:r w:rsidR="0071183C">
        <w:t>реализация ФГОС ООО и ФОП ООО)</w:t>
      </w:r>
    </w:p>
    <w:p w:rsidR="002819C6" w:rsidRDefault="00C209FA">
      <w:pPr>
        <w:pStyle w:val="1"/>
      </w:pPr>
      <w:r>
        <w:t>Форма обучения: очная.</w:t>
      </w:r>
    </w:p>
    <w:p w:rsidR="002819C6" w:rsidRDefault="00C209FA">
      <w:pPr>
        <w:pStyle w:val="1"/>
        <w:spacing w:after="360"/>
      </w:pPr>
      <w:r>
        <w:t>Язык обучения: русский.</w:t>
      </w:r>
    </w:p>
    <w:p w:rsidR="0071183C" w:rsidRDefault="0071183C">
      <w:pPr>
        <w:pStyle w:val="a7"/>
      </w:pPr>
    </w:p>
    <w:p w:rsidR="0071183C" w:rsidRDefault="0071183C">
      <w:pPr>
        <w:pStyle w:val="a7"/>
      </w:pPr>
    </w:p>
    <w:p w:rsidR="0071183C" w:rsidRDefault="0071183C">
      <w:pPr>
        <w:pStyle w:val="a7"/>
      </w:pPr>
    </w:p>
    <w:p w:rsidR="0071183C" w:rsidRDefault="0071183C">
      <w:pPr>
        <w:pStyle w:val="a7"/>
      </w:pPr>
    </w:p>
    <w:p w:rsidR="002819C6" w:rsidRDefault="00C209FA">
      <w:pPr>
        <w:pStyle w:val="a7"/>
      </w:pPr>
      <w:r>
        <w:t>Таблица. Режим образовательной деятельности</w:t>
      </w:r>
    </w:p>
    <w:tbl>
      <w:tblPr>
        <w:tblOverlap w:val="never"/>
        <w:tblW w:w="13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0"/>
        <w:gridCol w:w="1804"/>
        <w:gridCol w:w="5368"/>
        <w:gridCol w:w="2711"/>
        <w:gridCol w:w="2315"/>
      </w:tblGrid>
      <w:tr w:rsidR="002819C6" w:rsidTr="006F500D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1770" w:type="dxa"/>
            <w:shd w:val="clear" w:color="auto" w:fill="auto"/>
          </w:tcPr>
          <w:p w:rsidR="002819C6" w:rsidRDefault="00C209FA">
            <w:pPr>
              <w:pStyle w:val="a9"/>
              <w:spacing w:before="100"/>
            </w:pPr>
            <w:r>
              <w:t>Классы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Количество смен</w:t>
            </w:r>
          </w:p>
        </w:tc>
        <w:tc>
          <w:tcPr>
            <w:tcW w:w="5368" w:type="dxa"/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t>Продолжительность урока (мин)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Количество учебных дней в неделю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Количество учебных недель в году</w:t>
            </w:r>
          </w:p>
        </w:tc>
      </w:tr>
      <w:tr w:rsidR="002819C6" w:rsidTr="006F500D">
        <w:tblPrEx>
          <w:tblCellMar>
            <w:top w:w="0" w:type="dxa"/>
            <w:bottom w:w="0" w:type="dxa"/>
          </w:tblCellMar>
        </w:tblPrEx>
        <w:trPr>
          <w:trHeight w:hRule="exact" w:val="1530"/>
          <w:jc w:val="center"/>
        </w:trPr>
        <w:tc>
          <w:tcPr>
            <w:tcW w:w="1770" w:type="dxa"/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t>1</w:t>
            </w:r>
          </w:p>
        </w:tc>
        <w:tc>
          <w:tcPr>
            <w:tcW w:w="1804" w:type="dxa"/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t>1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2819C6" w:rsidRDefault="00C209FA">
            <w:pPr>
              <w:pStyle w:val="a9"/>
              <w:spacing w:after="260"/>
            </w:pPr>
            <w:r>
              <w:t>Ступенчатый режим:</w:t>
            </w:r>
          </w:p>
          <w:p w:rsidR="002819C6" w:rsidRDefault="00C209FA">
            <w:pPr>
              <w:pStyle w:val="a9"/>
              <w:numPr>
                <w:ilvl w:val="0"/>
                <w:numId w:val="6"/>
              </w:numPr>
              <w:tabs>
                <w:tab w:val="left" w:pos="187"/>
              </w:tabs>
              <w:spacing w:after="260"/>
            </w:pPr>
            <w:r>
              <w:t>35 минут (сентябрь - декабрь);</w:t>
            </w:r>
          </w:p>
          <w:p w:rsidR="002819C6" w:rsidRDefault="00C209FA">
            <w:pPr>
              <w:pStyle w:val="a9"/>
              <w:numPr>
                <w:ilvl w:val="0"/>
                <w:numId w:val="6"/>
              </w:numPr>
              <w:tabs>
                <w:tab w:val="left" w:pos="187"/>
              </w:tabs>
              <w:spacing w:after="260"/>
            </w:pPr>
            <w:r>
              <w:t>40 минут (январь - май)</w:t>
            </w:r>
          </w:p>
        </w:tc>
        <w:tc>
          <w:tcPr>
            <w:tcW w:w="2711" w:type="dxa"/>
            <w:shd w:val="clear" w:color="auto" w:fill="auto"/>
          </w:tcPr>
          <w:p w:rsidR="002819C6" w:rsidRDefault="00C209FA">
            <w:pPr>
              <w:pStyle w:val="a9"/>
            </w:pPr>
            <w:r>
              <w:t>5</w:t>
            </w:r>
          </w:p>
        </w:tc>
        <w:tc>
          <w:tcPr>
            <w:tcW w:w="2315" w:type="dxa"/>
            <w:shd w:val="clear" w:color="auto" w:fill="auto"/>
          </w:tcPr>
          <w:p w:rsidR="002819C6" w:rsidRDefault="00C209FA">
            <w:pPr>
              <w:pStyle w:val="a9"/>
            </w:pPr>
            <w:r>
              <w:t>33</w:t>
            </w:r>
          </w:p>
        </w:tc>
      </w:tr>
      <w:tr w:rsidR="002819C6" w:rsidTr="006F500D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770" w:type="dxa"/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2-4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1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40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5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34</w:t>
            </w:r>
          </w:p>
        </w:tc>
      </w:tr>
      <w:tr w:rsidR="002819C6" w:rsidTr="006F500D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1770" w:type="dxa"/>
            <w:shd w:val="clear" w:color="auto" w:fill="auto"/>
            <w:vAlign w:val="center"/>
          </w:tcPr>
          <w:p w:rsidR="002819C6" w:rsidRDefault="0071183C">
            <w:pPr>
              <w:pStyle w:val="a9"/>
            </w:pPr>
            <w:r>
              <w:t>5-9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1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40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5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34</w:t>
            </w:r>
          </w:p>
        </w:tc>
      </w:tr>
    </w:tbl>
    <w:p w:rsidR="0071183C" w:rsidRDefault="0071183C">
      <w:pPr>
        <w:pStyle w:val="a7"/>
      </w:pPr>
    </w:p>
    <w:p w:rsidR="0071183C" w:rsidRDefault="0071183C">
      <w:pPr>
        <w:pStyle w:val="a7"/>
      </w:pPr>
    </w:p>
    <w:p w:rsidR="0071183C" w:rsidRDefault="0071183C">
      <w:pPr>
        <w:pStyle w:val="a7"/>
      </w:pPr>
    </w:p>
    <w:p w:rsidR="002819C6" w:rsidRDefault="0071183C">
      <w:pPr>
        <w:pStyle w:val="a7"/>
      </w:pPr>
      <w:r>
        <w:t>Начало учебных занятий - 9 ч 0</w:t>
      </w:r>
      <w:r w:rsidR="00C209FA">
        <w:t>0 мин.</w:t>
      </w:r>
    </w:p>
    <w:p w:rsidR="002819C6" w:rsidRDefault="00C209FA">
      <w:pPr>
        <w:pStyle w:val="a7"/>
      </w:pPr>
      <w:r>
        <w:t>Таблица. Общая численность обучающихся, осваивающих образовательные программы в 2024году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7"/>
        <w:gridCol w:w="4363"/>
      </w:tblGrid>
      <w:tr w:rsidR="002819C6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9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Название образовательной программы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Численность обучающихся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Основная образовательная программа начального общего образования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71183C">
            <w:pPr>
              <w:pStyle w:val="a9"/>
            </w:pPr>
            <w:r>
              <w:t xml:space="preserve"> 9</w:t>
            </w:r>
          </w:p>
        </w:tc>
      </w:tr>
      <w:tr w:rsidR="002819C6" w:rsidTr="0071183C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Основная образовательная программа основного общего образования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71183C">
            <w:pPr>
              <w:pStyle w:val="a9"/>
            </w:pPr>
            <w:r>
              <w:t xml:space="preserve"> 16</w:t>
            </w:r>
          </w:p>
        </w:tc>
      </w:tr>
      <w:tr w:rsidR="0071183C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91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183C" w:rsidRDefault="0071183C">
            <w:pPr>
              <w:pStyle w:val="a9"/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183C" w:rsidRDefault="0071183C">
            <w:pPr>
              <w:pStyle w:val="a9"/>
            </w:pPr>
          </w:p>
        </w:tc>
      </w:tr>
    </w:tbl>
    <w:p w:rsidR="002819C6" w:rsidRDefault="002819C6">
      <w:pPr>
        <w:spacing w:after="279" w:line="1" w:lineRule="exact"/>
      </w:pPr>
    </w:p>
    <w:p w:rsidR="002819C6" w:rsidRDefault="00C209FA">
      <w:pPr>
        <w:pStyle w:val="1"/>
        <w:spacing w:line="286" w:lineRule="auto"/>
        <w:ind w:firstLine="460"/>
      </w:pPr>
      <w:r>
        <w:t>Всего в 2024 году в образовательной орга</w:t>
      </w:r>
      <w:r w:rsidR="0071183C">
        <w:t>низации получали образование 25 обучающихся (из них: 3 детей с ОВЗ, 1 ребенок - инвалид</w:t>
      </w:r>
      <w:r>
        <w:t>).</w:t>
      </w:r>
    </w:p>
    <w:p w:rsidR="002819C6" w:rsidRDefault="00C209FA">
      <w:pPr>
        <w:pStyle w:val="1"/>
        <w:spacing w:line="286" w:lineRule="auto"/>
        <w:ind w:firstLine="460"/>
      </w:pPr>
      <w:r>
        <w:t>Категории обучающихся с ограниченными возможностями здоровья:</w:t>
      </w:r>
    </w:p>
    <w:p w:rsidR="002819C6" w:rsidRDefault="00C209FA">
      <w:pPr>
        <w:pStyle w:val="1"/>
        <w:spacing w:line="286" w:lineRule="auto"/>
        <w:ind w:firstLine="460"/>
      </w:pPr>
      <w:r>
        <w:t>-нарушениями опорно-двигательного аппарата - 0 (0,0%);</w:t>
      </w:r>
    </w:p>
    <w:p w:rsidR="002819C6" w:rsidRDefault="00C209FA">
      <w:pPr>
        <w:pStyle w:val="1"/>
        <w:spacing w:after="140" w:line="286" w:lineRule="auto"/>
        <w:ind w:firstLine="460"/>
      </w:pPr>
      <w:r>
        <w:t>-задержкой психическ</w:t>
      </w:r>
      <w:r w:rsidR="0071183C">
        <w:t>ого развития -0(0,0</w:t>
      </w:r>
      <w:r>
        <w:t>%);</w:t>
      </w:r>
    </w:p>
    <w:p w:rsidR="002819C6" w:rsidRDefault="00C209FA">
      <w:pPr>
        <w:pStyle w:val="1"/>
        <w:spacing w:line="276" w:lineRule="auto"/>
        <w:ind w:firstLine="400"/>
      </w:pPr>
      <w:r>
        <w:t>-умственной отсталостью (ин</w:t>
      </w:r>
      <w:r w:rsidR="0071183C">
        <w:t>теллектуальными нарушениями) -  (0,75</w:t>
      </w:r>
      <w:r>
        <w:t>%);</w:t>
      </w:r>
    </w:p>
    <w:p w:rsidR="002819C6" w:rsidRDefault="00C209FA">
      <w:pPr>
        <w:pStyle w:val="1"/>
        <w:spacing w:line="276" w:lineRule="auto"/>
        <w:ind w:firstLine="400"/>
      </w:pPr>
      <w:r>
        <w:t>-лёгкая степень аутизма - 0 (0%)</w:t>
      </w:r>
    </w:p>
    <w:p w:rsidR="002819C6" w:rsidRDefault="00C209FA">
      <w:pPr>
        <w:pStyle w:val="1"/>
        <w:spacing w:after="260" w:line="276" w:lineRule="auto"/>
        <w:ind w:firstLine="420"/>
      </w:pPr>
      <w:r>
        <w:t>В школе созданы специальные условия для получения образования обучающимися с ОВЗ.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 w:rsidR="002819C6" w:rsidRDefault="00C209FA">
      <w:pPr>
        <w:pStyle w:val="1"/>
        <w:numPr>
          <w:ilvl w:val="0"/>
          <w:numId w:val="7"/>
        </w:numPr>
        <w:tabs>
          <w:tab w:val="left" w:pos="719"/>
        </w:tabs>
        <w:spacing w:after="260"/>
        <w:ind w:left="780" w:hanging="360"/>
      </w:pPr>
      <w: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2819C6" w:rsidRDefault="00C209FA">
      <w:pPr>
        <w:pStyle w:val="1"/>
        <w:spacing w:after="320" w:line="276" w:lineRule="auto"/>
      </w:pPr>
      <w:r>
        <w:t xml:space="preserve">АООП разработаны в соответствии с ФГОС НОО с ОВЗ и ООО С ОВЗ и ФАОП НОО. Разработаны программы коррекционной работы, включающая коррекционно-развивающие курсы, </w:t>
      </w:r>
      <w:r w:rsidR="0071183C">
        <w:t>которые проводят дефектолог</w:t>
      </w:r>
      <w:r>
        <w:t xml:space="preserve">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2819C6" w:rsidRDefault="00C209FA">
      <w:pPr>
        <w:pStyle w:val="1"/>
        <w:spacing w:line="276" w:lineRule="auto"/>
      </w:pPr>
      <w:r>
        <w:t>Реализация ФГОС и ФОП</w:t>
      </w:r>
    </w:p>
    <w:p w:rsidR="002819C6" w:rsidRDefault="00C209FA">
      <w:pPr>
        <w:pStyle w:val="1"/>
        <w:spacing w:line="276" w:lineRule="auto"/>
      </w:pPr>
      <w:r>
        <w:t>С 1 сент</w:t>
      </w:r>
      <w:r w:rsidR="006D15C3">
        <w:t>ября 2024 года школа реализует 2</w:t>
      </w:r>
      <w:r>
        <w:t xml:space="preserve"> основные общеобразовательные программы, разработанные в соответствии с ФОП уровня образования:</w:t>
      </w:r>
    </w:p>
    <w:p w:rsidR="002819C6" w:rsidRDefault="00C209FA">
      <w:pPr>
        <w:pStyle w:val="1"/>
        <w:numPr>
          <w:ilvl w:val="0"/>
          <w:numId w:val="7"/>
        </w:numPr>
        <w:tabs>
          <w:tab w:val="left" w:pos="719"/>
        </w:tabs>
        <w:ind w:left="780" w:hanging="360"/>
      </w:pPr>
      <w:r>
        <w:t>для 1—4-х классов -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2819C6" w:rsidRDefault="00C209FA">
      <w:pPr>
        <w:pStyle w:val="1"/>
        <w:numPr>
          <w:ilvl w:val="0"/>
          <w:numId w:val="7"/>
        </w:numPr>
        <w:tabs>
          <w:tab w:val="left" w:pos="719"/>
        </w:tabs>
        <w:ind w:left="780" w:hanging="360"/>
      </w:pPr>
      <w:r>
        <w:t>для 5-9-х классов -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6D15C3" w:rsidRDefault="006D15C3" w:rsidP="006D15C3">
      <w:pPr>
        <w:pStyle w:val="1"/>
        <w:tabs>
          <w:tab w:val="left" w:pos="719"/>
        </w:tabs>
        <w:ind w:left="780"/>
      </w:pPr>
    </w:p>
    <w:p w:rsidR="002819C6" w:rsidRDefault="00C209FA">
      <w:pPr>
        <w:pStyle w:val="1"/>
        <w:spacing w:line="276" w:lineRule="auto"/>
      </w:pPr>
      <w:r>
        <w:t>С 1 сент</w:t>
      </w:r>
      <w:r w:rsidR="006D15C3">
        <w:t>ября 2024 года МОУ Карамская О</w:t>
      </w:r>
      <w:r>
        <w:t>ОШ прист</w:t>
      </w:r>
      <w:r w:rsidR="006D15C3">
        <w:t xml:space="preserve">упила к реализации ООП </w:t>
      </w:r>
      <w:r>
        <w:t xml:space="preserve"> с учетом поправо</w:t>
      </w:r>
      <w:r w:rsidR="006D15C3">
        <w:t>к во ФГОС и ФОП. На педсовете 27</w:t>
      </w:r>
      <w:r>
        <w:t>.08.2024 были утверждены Дополнения в редакции ООП уровней образования по новым требованиям ФГОС и ФОП.</w:t>
      </w:r>
    </w:p>
    <w:p w:rsidR="006D15C3" w:rsidRDefault="006D15C3">
      <w:pPr>
        <w:pStyle w:val="1"/>
        <w:spacing w:line="276" w:lineRule="auto"/>
      </w:pPr>
      <w:r>
        <w:t xml:space="preserve">В ООП ООО </w:t>
      </w:r>
      <w:r w:rsidR="00C209FA">
        <w:t xml:space="preserve">актуализировали содержание федеральных рабочих программ по литературе и географии из-за изменившейся геополитической обстановки. </w:t>
      </w:r>
    </w:p>
    <w:p w:rsidR="002819C6" w:rsidRDefault="006D15C3">
      <w:pPr>
        <w:pStyle w:val="1"/>
        <w:spacing w:line="276" w:lineRule="auto"/>
      </w:pPr>
      <w:r>
        <w:t xml:space="preserve">В ООП </w:t>
      </w:r>
      <w:r w:rsidR="00C209FA">
        <w:t xml:space="preserve"> в программах по физкультуре расширили количество модулей по отдельным видам спорта. В ООП НОО и ООО включили рабочие программы учебного предмета «Труд (технология)» (приказ Минпросвещения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</w:t>
      </w:r>
    </w:p>
    <w:p w:rsidR="002819C6" w:rsidRDefault="00C209FA">
      <w:pPr>
        <w:pStyle w:val="1"/>
        <w:spacing w:line="276" w:lineRule="auto"/>
      </w:pPr>
      <w:r>
        <w:t>Привел</w:t>
      </w:r>
      <w:r w:rsidR="006D15C3">
        <w:t xml:space="preserve">и учебные планы ООП </w:t>
      </w:r>
      <w:r>
        <w:t xml:space="preserve"> в соответств</w:t>
      </w:r>
      <w:r w:rsidR="006D15C3">
        <w:t xml:space="preserve">ие с ФГОС и ФОП. В ООП ООО </w:t>
      </w:r>
      <w:r>
        <w:t xml:space="preserve">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2819C6" w:rsidRDefault="00C209FA">
      <w:pPr>
        <w:pStyle w:val="1"/>
        <w:spacing w:line="276" w:lineRule="auto"/>
      </w:pPr>
      <w:r>
        <w:t>Внедрение новых учебных предметов</w:t>
      </w:r>
    </w:p>
    <w:p w:rsidR="002819C6" w:rsidRDefault="00C209FA">
      <w:pPr>
        <w:pStyle w:val="1"/>
        <w:spacing w:line="276" w:lineRule="auto"/>
      </w:pPr>
      <w:r>
        <w:t>С 1 сент</w:t>
      </w:r>
      <w:r w:rsidR="006D15C3">
        <w:t>ября 2024 года МОУ Карамская О</w:t>
      </w:r>
      <w:r>
        <w:t>ОШ внедряет в образовательный процесс новые учебные предметы «Труд (технология)» и «Основы безопасности и защиты Родины».</w:t>
      </w:r>
    </w:p>
    <w:p w:rsidR="002819C6" w:rsidRDefault="00C209FA">
      <w:pPr>
        <w:pStyle w:val="1"/>
        <w:spacing w:line="276" w:lineRule="auto"/>
      </w:pPr>
      <w:r>
        <w:t>С целью внедрения новых предметов разработаны дорожные карты:</w:t>
      </w:r>
    </w:p>
    <w:p w:rsidR="002819C6" w:rsidRDefault="00C209FA">
      <w:pPr>
        <w:pStyle w:val="1"/>
        <w:numPr>
          <w:ilvl w:val="0"/>
          <w:numId w:val="7"/>
        </w:numPr>
        <w:tabs>
          <w:tab w:val="left" w:pos="739"/>
        </w:tabs>
        <w:spacing w:line="276" w:lineRule="auto"/>
        <w:ind w:firstLine="440"/>
      </w:pPr>
      <w:r>
        <w:t>дорожная карта по введению предмета «Труд (технология)»;</w:t>
      </w:r>
    </w:p>
    <w:p w:rsidR="002819C6" w:rsidRDefault="00C209FA">
      <w:pPr>
        <w:pStyle w:val="1"/>
        <w:numPr>
          <w:ilvl w:val="0"/>
          <w:numId w:val="7"/>
        </w:numPr>
        <w:tabs>
          <w:tab w:val="left" w:pos="739"/>
        </w:tabs>
        <w:spacing w:after="280"/>
        <w:ind w:firstLine="440"/>
      </w:pPr>
      <w:r>
        <w:t>дорожная карта по введению предмета «Основы безопасности и защиты Родины».</w:t>
      </w:r>
    </w:p>
    <w:p w:rsidR="002819C6" w:rsidRDefault="00C209FA">
      <w:pPr>
        <w:pStyle w:val="1"/>
        <w:spacing w:line="276" w:lineRule="auto"/>
      </w:pPr>
      <w: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2819C6" w:rsidRDefault="00C209FA">
      <w:pPr>
        <w:pStyle w:val="1"/>
        <w:spacing w:line="276" w:lineRule="auto"/>
      </w:pPr>
      <w: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2819C6" w:rsidRDefault="00C209FA">
      <w:pPr>
        <w:pStyle w:val="1"/>
        <w:spacing w:line="276" w:lineRule="auto"/>
      </w:pPr>
      <w: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 Образовательный процесс по предмету «Основы безопасности и защиты Родины» организован с учетом требований ФГОС, ФОП, СП 2.4.3648-20, СанПиН 1.2.3685-21.</w:t>
      </w:r>
    </w:p>
    <w:p w:rsidR="002819C6" w:rsidRDefault="00C209FA">
      <w:pPr>
        <w:pStyle w:val="11"/>
        <w:keepNext/>
        <w:keepLines/>
        <w:spacing w:after="0" w:line="276" w:lineRule="auto"/>
      </w:pPr>
      <w:bookmarkStart w:id="3" w:name="bookmark4"/>
      <w:r>
        <w:t>Программа развития</w:t>
      </w:r>
      <w:bookmarkEnd w:id="3"/>
    </w:p>
    <w:p w:rsidR="002819C6" w:rsidRDefault="00C209FA">
      <w:pPr>
        <w:pStyle w:val="1"/>
        <w:spacing w:line="276" w:lineRule="auto"/>
      </w:pPr>
      <w:r>
        <w:t>Прог</w:t>
      </w:r>
      <w:r w:rsidR="006D15C3">
        <w:t>рамма развития МОУ Карамская ООШ рассчитана на 2021-2024</w:t>
      </w:r>
      <w:r>
        <w:t xml:space="preserve"> уч. года. Для разработки Программы была использована нормативно-правовая и методическая база:</w:t>
      </w:r>
    </w:p>
    <w:p w:rsidR="002819C6" w:rsidRDefault="00C209FA">
      <w:pPr>
        <w:pStyle w:val="1"/>
        <w:numPr>
          <w:ilvl w:val="0"/>
          <w:numId w:val="8"/>
        </w:numPr>
        <w:tabs>
          <w:tab w:val="left" w:pos="335"/>
        </w:tabs>
      </w:pPr>
      <w:r>
        <w:t>Федеральный закон «Об образовании в Российской Федерации» от 29.12.2012 № 273-ФЗ.</w:t>
      </w:r>
    </w:p>
    <w:p w:rsidR="002819C6" w:rsidRDefault="00C209FA">
      <w:pPr>
        <w:pStyle w:val="1"/>
        <w:numPr>
          <w:ilvl w:val="0"/>
          <w:numId w:val="8"/>
        </w:numPr>
        <w:tabs>
          <w:tab w:val="left" w:pos="335"/>
        </w:tabs>
        <w:ind w:left="360" w:hanging="360"/>
      </w:pPr>
      <w:r>
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</w:r>
    </w:p>
    <w:p w:rsidR="002819C6" w:rsidRDefault="00C209FA">
      <w:pPr>
        <w:pStyle w:val="1"/>
        <w:numPr>
          <w:ilvl w:val="0"/>
          <w:numId w:val="8"/>
        </w:numPr>
        <w:tabs>
          <w:tab w:val="left" w:pos="335"/>
        </w:tabs>
        <w:ind w:left="360" w:hanging="360"/>
      </w:pPr>
      <w:r>
        <w:t>Стратегия развития информационного общества в Российской Федерации на 2017-2030 годы, утвержденная указом Президента от 09.05.2017 №203.</w:t>
      </w:r>
    </w:p>
    <w:p w:rsidR="002819C6" w:rsidRDefault="00C209FA">
      <w:pPr>
        <w:pStyle w:val="1"/>
        <w:numPr>
          <w:ilvl w:val="0"/>
          <w:numId w:val="8"/>
        </w:numPr>
        <w:tabs>
          <w:tab w:val="left" w:pos="335"/>
        </w:tabs>
        <w:ind w:left="360" w:hanging="360"/>
      </w:pPr>
      <w:r>
        <w:t>Распоряжение Минпросвещения от 17.12.2019 № Р-135 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«Образование».</w:t>
      </w:r>
    </w:p>
    <w:p w:rsidR="002819C6" w:rsidRDefault="00C209FA">
      <w:pPr>
        <w:pStyle w:val="1"/>
        <w:numPr>
          <w:ilvl w:val="0"/>
          <w:numId w:val="8"/>
        </w:numPr>
        <w:tabs>
          <w:tab w:val="left" w:pos="335"/>
        </w:tabs>
        <w:ind w:left="360" w:hanging="360"/>
      </w:pPr>
      <w:r>
        <w:t>Концепция общенациональной системы выявления и развития молодых талантов, утвержденная Президентом 03.04.2012 № Пр- 827.</w:t>
      </w:r>
    </w:p>
    <w:p w:rsidR="002819C6" w:rsidRDefault="00C209FA">
      <w:pPr>
        <w:pStyle w:val="1"/>
        <w:numPr>
          <w:ilvl w:val="0"/>
          <w:numId w:val="8"/>
        </w:numPr>
        <w:tabs>
          <w:tab w:val="left" w:pos="335"/>
        </w:tabs>
        <w:ind w:left="360" w:hanging="360"/>
      </w:pPr>
      <w:r>
        <w:t>Основы государственной молодежной политики до 2025 года, утвержденные распоряжением Правительства от 29.11.2014 № 2403-р.</w:t>
      </w:r>
    </w:p>
    <w:p w:rsidR="002819C6" w:rsidRDefault="00C209FA">
      <w:pPr>
        <w:pStyle w:val="1"/>
        <w:numPr>
          <w:ilvl w:val="0"/>
          <w:numId w:val="8"/>
        </w:numPr>
        <w:tabs>
          <w:tab w:val="left" w:pos="335"/>
        </w:tabs>
        <w:ind w:left="360" w:hanging="360"/>
      </w:pPr>
      <w:r>
        <w:t>Распоряжение Минпросвещения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</w:r>
    </w:p>
    <w:p w:rsidR="002819C6" w:rsidRDefault="00C209FA">
      <w:pPr>
        <w:pStyle w:val="1"/>
        <w:numPr>
          <w:ilvl w:val="0"/>
          <w:numId w:val="8"/>
        </w:numPr>
        <w:tabs>
          <w:tab w:val="left" w:pos="335"/>
        </w:tabs>
        <w:ind w:left="360" w:hanging="360"/>
      </w:pPr>
      <w:r>
        <w:t>Концепция развития дополнительного образования детей в РФ, утвержденная распоряжением Правительства от 04.09.2014 № 1726-р.</w:t>
      </w:r>
    </w:p>
    <w:p w:rsidR="002819C6" w:rsidRDefault="00C209FA">
      <w:pPr>
        <w:pStyle w:val="1"/>
        <w:numPr>
          <w:ilvl w:val="0"/>
          <w:numId w:val="8"/>
        </w:numPr>
        <w:tabs>
          <w:tab w:val="left" w:pos="335"/>
        </w:tabs>
        <w:spacing w:line="276" w:lineRule="auto"/>
        <w:ind w:left="360" w:hanging="360"/>
      </w:pPr>
      <w:r>
        <w:t>Стратегия развития воспитания в РФ на период до 2025 года, утвержденная распоряжением Правительства от 29.05.2015 № 996- Р-</w:t>
      </w:r>
    </w:p>
    <w:p w:rsidR="002819C6" w:rsidRDefault="00C209FA">
      <w:pPr>
        <w:pStyle w:val="1"/>
        <w:numPr>
          <w:ilvl w:val="0"/>
          <w:numId w:val="8"/>
        </w:numPr>
        <w:tabs>
          <w:tab w:val="left" w:pos="405"/>
        </w:tabs>
        <w:ind w:left="360" w:hanging="360"/>
      </w:pPr>
      <w:r>
        <w:t>Приказ Минпросвещения от 31.05.2021 № 286 «Об утверждении федерального государственного образовательного стандарта начального общего образования» (ФГОС-2021).</w:t>
      </w:r>
    </w:p>
    <w:p w:rsidR="002819C6" w:rsidRDefault="00C209FA">
      <w:pPr>
        <w:pStyle w:val="1"/>
        <w:numPr>
          <w:ilvl w:val="0"/>
          <w:numId w:val="8"/>
        </w:numPr>
        <w:tabs>
          <w:tab w:val="left" w:pos="402"/>
        </w:tabs>
        <w:ind w:left="360" w:hanging="360"/>
      </w:pPr>
      <w:r>
        <w:t xml:space="preserve">Приказ Минпросвещения от 31.05.2021 № 287 «Об утверждении федерального государственного образовательного стандарта </w:t>
      </w:r>
      <w:r>
        <w:lastRenderedPageBreak/>
        <w:t>основного общего образования» (ФГОС-2021).</w:t>
      </w:r>
    </w:p>
    <w:p w:rsidR="002819C6" w:rsidRDefault="00C209FA">
      <w:pPr>
        <w:pStyle w:val="1"/>
        <w:numPr>
          <w:ilvl w:val="0"/>
          <w:numId w:val="8"/>
        </w:numPr>
        <w:tabs>
          <w:tab w:val="left" w:pos="405"/>
        </w:tabs>
        <w:ind w:left="360" w:hanging="360"/>
      </w:pPr>
      <w:r>
        <w:t>Приказ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2819C6" w:rsidRDefault="00C209FA">
      <w:pPr>
        <w:pStyle w:val="1"/>
        <w:numPr>
          <w:ilvl w:val="0"/>
          <w:numId w:val="8"/>
        </w:numPr>
        <w:tabs>
          <w:tab w:val="left" w:pos="448"/>
        </w:tabs>
        <w:ind w:left="340" w:hanging="340"/>
      </w:pPr>
      <w:r>
        <w:t>Приказ Минобрнауки от 17.12.2010 № 1897 «Об утверждении федерального государственного образовательного стандарта основного общего образования».</w:t>
      </w:r>
    </w:p>
    <w:p w:rsidR="002819C6" w:rsidRDefault="00C209FA">
      <w:pPr>
        <w:pStyle w:val="1"/>
        <w:numPr>
          <w:ilvl w:val="0"/>
          <w:numId w:val="8"/>
        </w:numPr>
        <w:tabs>
          <w:tab w:val="left" w:pos="448"/>
        </w:tabs>
        <w:spacing w:after="260"/>
      </w:pPr>
      <w:r>
        <w:t>Письмо Минпросвещения от 11.05.2021 № СК-123/07.</w:t>
      </w:r>
    </w:p>
    <w:p w:rsidR="002819C6" w:rsidRDefault="00C209FA">
      <w:pPr>
        <w:pStyle w:val="1"/>
      </w:pPr>
      <w:r>
        <w:t>Цель Программы развития:</w:t>
      </w:r>
    </w:p>
    <w:p w:rsidR="004A3B93" w:rsidRDefault="004A3B93">
      <w:pPr>
        <w:pStyle w:val="1"/>
        <w:numPr>
          <w:ilvl w:val="0"/>
          <w:numId w:val="9"/>
        </w:numPr>
        <w:tabs>
          <w:tab w:val="left" w:pos="268"/>
        </w:tabs>
      </w:pPr>
      <w:r w:rsidRPr="004A3B93">
        <w:t xml:space="preserve">Создание условий для развития ценностно-ориентированной образовательной среды, способствующей формированию социально активной и самостоятельной личности </w:t>
      </w:r>
      <w:r>
        <w:t xml:space="preserve">школьника,  </w:t>
      </w:r>
      <w:r w:rsidRPr="004A3B93">
        <w:t>имеющего     ценностные     приоритеты     и     ключевые     компетенции для профессионального и жизненного самоопределения.</w:t>
      </w:r>
    </w:p>
    <w:p w:rsidR="002819C6" w:rsidRDefault="00C209FA">
      <w:pPr>
        <w:pStyle w:val="1"/>
        <w:numPr>
          <w:ilvl w:val="0"/>
          <w:numId w:val="9"/>
        </w:numPr>
        <w:tabs>
          <w:tab w:val="left" w:pos="268"/>
        </w:tabs>
      </w:pPr>
      <w:r>
        <w:t>Обеспечение разнообразия и доступности дополнительного образования с учетом потребностей и возможностей детей.</w:t>
      </w:r>
    </w:p>
    <w:p w:rsidR="002819C6" w:rsidRDefault="00C209FA">
      <w:pPr>
        <w:pStyle w:val="1"/>
        <w:numPr>
          <w:ilvl w:val="0"/>
          <w:numId w:val="9"/>
        </w:numPr>
        <w:tabs>
          <w:tab w:val="left" w:pos="268"/>
        </w:tabs>
      </w:pPr>
      <w:r>
        <w:t>Модернизация системы охраны труда и повышение общей безопасности, в том числе усиление антитеррористической защищенности объектов организации.</w:t>
      </w:r>
    </w:p>
    <w:p w:rsidR="004A3B93" w:rsidRDefault="004A3B93">
      <w:pPr>
        <w:pStyle w:val="1"/>
      </w:pPr>
    </w:p>
    <w:p w:rsidR="004A3B93" w:rsidRDefault="00C209FA">
      <w:pPr>
        <w:pStyle w:val="1"/>
      </w:pPr>
      <w:r>
        <w:t xml:space="preserve">Программа представляет собой основной стратегический управленческий документ, регламентирующий и направляющий ход развития школы. В программе отражаются системные, целостные изменения в школе (инновационный режим), сопровождающиеся проектно-целевым управлением. </w:t>
      </w:r>
    </w:p>
    <w:p w:rsidR="002819C6" w:rsidRDefault="00C209FA">
      <w:pPr>
        <w:pStyle w:val="1"/>
      </w:pPr>
      <w:r>
        <w:t>Основными функциями школы по реализации настоящей программы развития являются:</w:t>
      </w:r>
    </w:p>
    <w:p w:rsidR="002819C6" w:rsidRDefault="00C209FA">
      <w:pPr>
        <w:pStyle w:val="1"/>
        <w:numPr>
          <w:ilvl w:val="0"/>
          <w:numId w:val="10"/>
        </w:numPr>
        <w:tabs>
          <w:tab w:val="left" w:pos="266"/>
        </w:tabs>
      </w:pPr>
      <w:r>
        <w:t>организация и координация деятельности школы по достижению поставленных перед ней задач;</w:t>
      </w:r>
    </w:p>
    <w:p w:rsidR="002819C6" w:rsidRDefault="00C209FA">
      <w:pPr>
        <w:pStyle w:val="1"/>
        <w:numPr>
          <w:ilvl w:val="0"/>
          <w:numId w:val="10"/>
        </w:numPr>
        <w:tabs>
          <w:tab w:val="left" w:pos="266"/>
        </w:tabs>
      </w:pPr>
      <w:r>
        <w:t>определение ценностей и целей, на которые направлена программа;</w:t>
      </w:r>
    </w:p>
    <w:p w:rsidR="002819C6" w:rsidRDefault="00C209FA">
      <w:pPr>
        <w:pStyle w:val="1"/>
        <w:numPr>
          <w:ilvl w:val="0"/>
          <w:numId w:val="10"/>
        </w:numPr>
        <w:tabs>
          <w:tab w:val="left" w:pos="266"/>
        </w:tabs>
      </w:pPr>
      <w:r>
        <w:t>последовательная реализация мероприятий программы с использованием научно-обоснованных форм, методов и средств;</w:t>
      </w:r>
    </w:p>
    <w:p w:rsidR="002819C6" w:rsidRDefault="00C209FA">
      <w:pPr>
        <w:pStyle w:val="1"/>
        <w:numPr>
          <w:ilvl w:val="0"/>
          <w:numId w:val="10"/>
        </w:numPr>
        <w:tabs>
          <w:tab w:val="left" w:pos="266"/>
        </w:tabs>
        <w:ind w:left="340" w:hanging="340"/>
      </w:pPr>
      <w:r>
        <w:t>выявление качественных изменений в образовательном процессе посредством контроля и мониторинга хода и результатов реализации программы развития;</w:t>
      </w:r>
    </w:p>
    <w:p w:rsidR="002819C6" w:rsidRDefault="00C209FA">
      <w:pPr>
        <w:pStyle w:val="1"/>
        <w:numPr>
          <w:ilvl w:val="0"/>
          <w:numId w:val="10"/>
        </w:numPr>
        <w:tabs>
          <w:tab w:val="left" w:pos="266"/>
        </w:tabs>
        <w:spacing w:after="540"/>
      </w:pPr>
      <w:r>
        <w:t>интеграция усилий всех участников образовательных отношений, действующих в интересах развития школы.</w:t>
      </w:r>
    </w:p>
    <w:p w:rsidR="002819C6" w:rsidRDefault="00C209FA">
      <w:pPr>
        <w:pStyle w:val="11"/>
        <w:keepNext/>
        <w:keepLines/>
        <w:spacing w:after="40"/>
      </w:pPr>
      <w:bookmarkStart w:id="4" w:name="bookmark8"/>
      <w:r>
        <w:t>Воспитательная работа</w:t>
      </w:r>
      <w:bookmarkEnd w:id="4"/>
    </w:p>
    <w:p w:rsidR="002819C6" w:rsidRDefault="00C209FA">
      <w:pPr>
        <w:pStyle w:val="1"/>
        <w:spacing w:after="40"/>
      </w:pPr>
      <w:r>
        <w:t>Воспитательная работа в школе реализуется на основе программ воспитания:</w:t>
      </w:r>
    </w:p>
    <w:p w:rsidR="002819C6" w:rsidRDefault="00C209FA">
      <w:pPr>
        <w:pStyle w:val="1"/>
        <w:numPr>
          <w:ilvl w:val="0"/>
          <w:numId w:val="11"/>
        </w:numPr>
        <w:tabs>
          <w:tab w:val="left" w:pos="222"/>
        </w:tabs>
      </w:pPr>
      <w:r>
        <w:t>Рабочая программа воспитания начального общего образования;</w:t>
      </w:r>
    </w:p>
    <w:p w:rsidR="002819C6" w:rsidRDefault="00C209FA">
      <w:pPr>
        <w:pStyle w:val="1"/>
        <w:numPr>
          <w:ilvl w:val="0"/>
          <w:numId w:val="11"/>
        </w:numPr>
        <w:tabs>
          <w:tab w:val="left" w:pos="222"/>
        </w:tabs>
      </w:pPr>
      <w:r>
        <w:t>Рабочая программа воспитания основного общего образования;</w:t>
      </w:r>
    </w:p>
    <w:p w:rsidR="004A3B93" w:rsidRDefault="004A3B93">
      <w:pPr>
        <w:pStyle w:val="1"/>
      </w:pPr>
    </w:p>
    <w:p w:rsidR="002819C6" w:rsidRDefault="00C209FA">
      <w:pPr>
        <w:pStyle w:val="1"/>
      </w:pPr>
      <w:r>
        <w:t xml:space="preserve">В школе созданы условия для социализации и самореализации учащихся через реализацию мероприятий каждого модуля программы воспитания. В соответствии с национальным идеалом и нормативными правовыми актами Российской Федерации в </w:t>
      </w:r>
      <w:r>
        <w:lastRenderedPageBreak/>
        <w:t>сфере образования, цель воспитания</w:t>
      </w:r>
      <w:r w:rsidR="004A3B93">
        <w:t xml:space="preserve"> обучающихся в МОУ Карамская О</w:t>
      </w:r>
      <w:r>
        <w:t>ОШ: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груда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Цель конкретизируется через задачи на каждом уровне образования.</w:t>
      </w:r>
    </w:p>
    <w:p w:rsidR="004A3B93" w:rsidRDefault="00C209FA">
      <w:pPr>
        <w:pStyle w:val="1"/>
      </w:pPr>
      <w:r>
        <w:t>Воспитательная работа в школе проводится в соответствии с календарными планами вос</w:t>
      </w:r>
      <w:r w:rsidR="004A3B93">
        <w:t>питательной работы НОО, ООО</w:t>
      </w:r>
      <w:r>
        <w:t xml:space="preserve">. </w:t>
      </w:r>
    </w:p>
    <w:p w:rsidR="002819C6" w:rsidRDefault="00C209FA">
      <w:pPr>
        <w:pStyle w:val="1"/>
      </w:pPr>
      <w:r>
        <w:t>Планы воспитательной работы с классом составлены на основе Рабочих программ воспитания и календарных планов работы.</w:t>
      </w:r>
    </w:p>
    <w:p w:rsidR="002819C6" w:rsidRDefault="00C209FA">
      <w:pPr>
        <w:pStyle w:val="1"/>
        <w:spacing w:after="140"/>
        <w:ind w:firstLine="760"/>
        <w:jc w:val="both"/>
      </w:pPr>
      <w:r>
        <w:t>В 2024 году в школе продолжалась реализация федеральных проектов и программ:</w:t>
      </w:r>
    </w:p>
    <w:p w:rsidR="002819C6" w:rsidRDefault="00C209FA">
      <w:pPr>
        <w:pStyle w:val="1"/>
        <w:numPr>
          <w:ilvl w:val="0"/>
          <w:numId w:val="12"/>
        </w:numPr>
        <w:tabs>
          <w:tab w:val="left" w:pos="965"/>
        </w:tabs>
        <w:ind w:firstLine="700"/>
      </w:pPr>
      <w:r>
        <w:t>соблюдение Церемонии поднятия Флага Российской Федерации</w:t>
      </w:r>
    </w:p>
    <w:p w:rsidR="002819C6" w:rsidRDefault="00C209FA" w:rsidP="004A3B93">
      <w:pPr>
        <w:pStyle w:val="1"/>
        <w:numPr>
          <w:ilvl w:val="0"/>
          <w:numId w:val="12"/>
        </w:numPr>
        <w:tabs>
          <w:tab w:val="left" w:pos="968"/>
        </w:tabs>
        <w:ind w:firstLine="700"/>
      </w:pPr>
      <w:r>
        <w:t>внеурочные занятия по программе «Разговоры о важном»</w:t>
      </w:r>
    </w:p>
    <w:p w:rsidR="002819C6" w:rsidRDefault="00C209FA">
      <w:pPr>
        <w:pStyle w:val="1"/>
        <w:numPr>
          <w:ilvl w:val="0"/>
          <w:numId w:val="12"/>
        </w:numPr>
        <w:tabs>
          <w:tab w:val="left" w:pos="965"/>
        </w:tabs>
        <w:ind w:firstLine="700"/>
      </w:pPr>
      <w:r>
        <w:t>патриотический проект «Парта героя»</w:t>
      </w:r>
    </w:p>
    <w:p w:rsidR="004A3B93" w:rsidRDefault="004A3B93">
      <w:pPr>
        <w:pStyle w:val="1"/>
        <w:ind w:firstLine="700"/>
      </w:pPr>
    </w:p>
    <w:p w:rsidR="002819C6" w:rsidRDefault="00C209FA">
      <w:pPr>
        <w:pStyle w:val="1"/>
        <w:ind w:firstLine="700"/>
      </w:pPr>
      <w:r>
        <w:t>В текущем году реализуются программы внеурочной деятельности:</w:t>
      </w:r>
    </w:p>
    <w:p w:rsidR="002819C6" w:rsidRDefault="00C209FA">
      <w:pPr>
        <w:pStyle w:val="1"/>
        <w:numPr>
          <w:ilvl w:val="0"/>
          <w:numId w:val="12"/>
        </w:numPr>
        <w:tabs>
          <w:tab w:val="left" w:pos="965"/>
        </w:tabs>
        <w:ind w:firstLine="700"/>
      </w:pPr>
      <w:r>
        <w:t>«Россия - мои горизонты» для учащихся 6-11 классов (профориентационная направленность)</w:t>
      </w:r>
    </w:p>
    <w:p w:rsidR="002E0644" w:rsidRDefault="00C209FA" w:rsidP="002E0644">
      <w:pPr>
        <w:pStyle w:val="1"/>
        <w:numPr>
          <w:ilvl w:val="0"/>
          <w:numId w:val="12"/>
        </w:numPr>
        <w:tabs>
          <w:tab w:val="left" w:pos="965"/>
        </w:tabs>
        <w:ind w:firstLine="700"/>
      </w:pPr>
      <w:r>
        <w:t>«Орлята России» для учащихся 1-4 классов (развитие социальной активности)</w:t>
      </w:r>
    </w:p>
    <w:p w:rsidR="002819C6" w:rsidRDefault="002819C6" w:rsidP="002E0644">
      <w:pPr>
        <w:pStyle w:val="1"/>
        <w:tabs>
          <w:tab w:val="left" w:pos="965"/>
        </w:tabs>
      </w:pPr>
    </w:p>
    <w:p w:rsidR="002819C6" w:rsidRDefault="00C209FA">
      <w:pPr>
        <w:pStyle w:val="1"/>
        <w:spacing w:after="260"/>
      </w:pPr>
      <w:r>
        <w:t>В течение учебного года педагоги проводили уроки с интеграцией содержания, посвящё</w:t>
      </w:r>
      <w:r w:rsidR="002E0644">
        <w:t>нного памятным датам и событиям</w:t>
      </w:r>
      <w:r>
        <w:t>. На уроках математики углубляют знания о правила дорожного движения, о достижениях науки вели разговор на уроках химии, физики, биологии. Активно сотрудничали с центром культурного и библиотечного обслуживания. Приняли участие в мероприятиях патриотической направленности: митинг,</w:t>
      </w:r>
      <w:r w:rsidR="002E0644">
        <w:t xml:space="preserve"> посвященный памяти трагически погибшим коммунарам села, митинг,</w:t>
      </w:r>
      <w:r>
        <w:t xml:space="preserve"> посвящённый окончанию Второй мировой войны, митинг, посвящённый Победе</w:t>
      </w:r>
      <w:r w:rsidR="002E0644">
        <w:t xml:space="preserve"> в Великой Отечественной войне, библиотечные уроки.</w:t>
      </w:r>
    </w:p>
    <w:p w:rsidR="002819C6" w:rsidRDefault="00C209FA">
      <w:pPr>
        <w:pStyle w:val="a7"/>
        <w:spacing w:line="276" w:lineRule="auto"/>
      </w:pPr>
      <w:r>
        <w:t>Обучающиеся школы в течение года принимали участие в мероприятиях различной направленности (творческие конкурсы, с</w:t>
      </w:r>
      <w:r w:rsidR="002E0644">
        <w:t>портивные состязания, олимпиады</w:t>
      </w:r>
      <w:r>
        <w:t>).</w:t>
      </w:r>
    </w:p>
    <w:p w:rsidR="002819C6" w:rsidRDefault="002819C6">
      <w:pPr>
        <w:spacing w:line="1" w:lineRule="exact"/>
      </w:pPr>
    </w:p>
    <w:p w:rsidR="002819C6" w:rsidRDefault="002819C6">
      <w:pPr>
        <w:spacing w:after="279" w:line="1" w:lineRule="exact"/>
      </w:pPr>
    </w:p>
    <w:p w:rsidR="002819C6" w:rsidRDefault="00C209FA">
      <w:pPr>
        <w:pStyle w:val="1"/>
        <w:spacing w:line="276" w:lineRule="auto"/>
        <w:ind w:firstLine="720"/>
      </w:pPr>
      <w:r>
        <w:t xml:space="preserve">В 2024 году повысился уровень профориентационной работы с учащимися. Для учащихся 6- </w:t>
      </w:r>
      <w:r w:rsidR="002E0644">
        <w:rPr>
          <w:lang w:eastAsia="en-US" w:bidi="en-US"/>
        </w:rPr>
        <w:t>9</w:t>
      </w:r>
      <w:r>
        <w:t xml:space="preserve"> классов был реализован курс внеурочной деятельности «Россия - мои горизонты». В рамках курса </w:t>
      </w:r>
      <w:r w:rsidR="002E0644">
        <w:t>учащиеся Карамской</w:t>
      </w:r>
      <w:r>
        <w:t xml:space="preserve"> </w:t>
      </w:r>
      <w:r w:rsidR="007F719E">
        <w:t xml:space="preserve">школы посетили пищевой блок </w:t>
      </w:r>
      <w:r w:rsidR="002E0644">
        <w:t>ДРГ «Искорка</w:t>
      </w:r>
      <w:r>
        <w:t xml:space="preserve">». Экскурсия сопровождалась познавательной ознакомительной беседой. Ребятам рассказали о предметах кухонного современного оборудования, их назначении. Они познакомились с холодным и горячим цехами (мучным, мясорыбным, цехом первичной обработки и др.) с зонами складских помещений. </w:t>
      </w:r>
    </w:p>
    <w:p w:rsidR="002819C6" w:rsidRDefault="007F719E">
      <w:pPr>
        <w:pStyle w:val="1"/>
        <w:spacing w:line="276" w:lineRule="auto"/>
      </w:pPr>
      <w:r>
        <w:lastRenderedPageBreak/>
        <w:t>Совместно с сотрудниками</w:t>
      </w:r>
      <w:r w:rsidR="00C209FA">
        <w:t xml:space="preserve"> пожарной части провели</w:t>
      </w:r>
      <w:r>
        <w:t xml:space="preserve"> мастер-класс для учащихся 5-9</w:t>
      </w:r>
      <w:r w:rsidR="00C209FA">
        <w:t xml:space="preserve"> кла</w:t>
      </w:r>
      <w:r>
        <w:t>сса. Сотрудники пожарной части</w:t>
      </w:r>
      <w:r w:rsidR="00C209FA">
        <w:t xml:space="preserve"> показали, как за 20 секунд одеться и подготовиться к выезду на пожар. Также рассказали про гидравлические ножницы - специальный прибор для разрезания металла. </w:t>
      </w:r>
      <w:r w:rsidR="001610DF">
        <w:t xml:space="preserve"> </w:t>
      </w:r>
    </w:p>
    <w:p w:rsidR="001610DF" w:rsidRDefault="001610DF">
      <w:pPr>
        <w:pStyle w:val="1"/>
        <w:spacing w:line="276" w:lineRule="auto"/>
      </w:pPr>
      <w:r>
        <w:t xml:space="preserve">       </w:t>
      </w:r>
    </w:p>
    <w:p w:rsidR="007F719E" w:rsidRDefault="007F719E">
      <w:pPr>
        <w:pStyle w:val="a7"/>
      </w:pPr>
    </w:p>
    <w:p w:rsidR="002819C6" w:rsidRDefault="00C209FA">
      <w:pPr>
        <w:pStyle w:val="a7"/>
      </w:pPr>
      <w:r>
        <w:t>Таблица. Участие обучающихся в мероприятиях профориентационной направленности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8942"/>
        <w:gridCol w:w="3416"/>
      </w:tblGrid>
      <w:tr w:rsidR="002819C6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№</w:t>
            </w:r>
          </w:p>
          <w:p w:rsidR="002819C6" w:rsidRDefault="00C209FA">
            <w:pPr>
              <w:pStyle w:val="a9"/>
            </w:pPr>
            <w:r>
              <w:t>п/п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Наименование мероприятия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Охват обучающихся, %/чел.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1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7F719E">
            <w:pPr>
              <w:pStyle w:val="a9"/>
            </w:pPr>
            <w:r>
              <w:t>Количество/доля обучающихся 6-9</w:t>
            </w:r>
            <w:r w:rsidR="00C209FA">
              <w:t xml:space="preserve"> классов, прошедших профориентационное тестирование, диагностику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7F719E">
            <w:pPr>
              <w:pStyle w:val="a9"/>
            </w:pPr>
            <w:r>
              <w:t xml:space="preserve">12 чел, 100 </w:t>
            </w:r>
            <w:r w:rsidR="00C209FA">
              <w:t>%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2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7F719E">
            <w:pPr>
              <w:pStyle w:val="a9"/>
            </w:pPr>
            <w:r>
              <w:t xml:space="preserve">Количество/доля обучающихся 9 </w:t>
            </w:r>
            <w:r w:rsidR="00C209FA">
              <w:t xml:space="preserve"> классов, прошедших профессиональную диагностику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7F719E">
            <w:pPr>
              <w:pStyle w:val="a9"/>
            </w:pPr>
            <w:r>
              <w:t xml:space="preserve">8 чел., 100 </w:t>
            </w:r>
            <w:r w:rsidR="00C209FA">
              <w:t>%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3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Количество/доля обучающихся, в том числе с ОВЗ, охваченных мероприятиями по самоопределению и профориентации обучающихся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7F719E">
            <w:pPr>
              <w:pStyle w:val="a9"/>
            </w:pPr>
            <w:r>
              <w:t>8</w:t>
            </w:r>
            <w:r w:rsidR="00C209FA">
              <w:t xml:space="preserve"> ч</w:t>
            </w:r>
            <w:r>
              <w:t xml:space="preserve">ел.,100 </w:t>
            </w:r>
            <w:r w:rsidR="00C209FA">
              <w:t>%</w:t>
            </w:r>
          </w:p>
        </w:tc>
      </w:tr>
      <w:tr w:rsidR="002819C6" w:rsidTr="001610DF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9C6" w:rsidRDefault="001610DF">
            <w:pPr>
              <w:pStyle w:val="a9"/>
            </w:pPr>
            <w:r>
              <w:t>4</w:t>
            </w:r>
          </w:p>
        </w:tc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19C6" w:rsidRDefault="001610DF">
            <w:pPr>
              <w:pStyle w:val="a9"/>
            </w:pPr>
            <w:r>
              <w:t>Количество/доля обучающихся 5</w:t>
            </w:r>
            <w:r w:rsidR="00C209FA">
              <w:t xml:space="preserve">- 7 классов с ОВЗ и инвалидов в ОО, принимающих участие в профориентационных занятиях внеурочной деятельности; в специализированных (элективных) курсах профориетационной тематики; в мероприятиях по ранней профориентации («Билет в будущее»), </w:t>
            </w:r>
            <w:r>
              <w:t>в общем количестве обучающихся 5</w:t>
            </w:r>
            <w:r w:rsidR="00C209FA">
              <w:t>-7 классов с ОВЗ и инвалидов.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3 чел./100%</w:t>
            </w:r>
          </w:p>
        </w:tc>
      </w:tr>
    </w:tbl>
    <w:p w:rsidR="002819C6" w:rsidRDefault="002819C6">
      <w:pPr>
        <w:spacing w:after="299" w:line="1" w:lineRule="exact"/>
      </w:pPr>
    </w:p>
    <w:p w:rsidR="002819C6" w:rsidRDefault="00C209FA">
      <w:pPr>
        <w:pStyle w:val="1"/>
        <w:spacing w:line="276" w:lineRule="auto"/>
      </w:pPr>
      <w:r>
        <w:t>Самоуправление в школе построено следующим образом:</w:t>
      </w:r>
    </w:p>
    <w:p w:rsidR="002819C6" w:rsidRDefault="00C209FA">
      <w:pPr>
        <w:pStyle w:val="1"/>
        <w:spacing w:line="276" w:lineRule="auto"/>
      </w:pPr>
      <w:r>
        <w:t xml:space="preserve">На уровне класса - классные активы, в состав которых входят ребята, имеющие </w:t>
      </w:r>
      <w:r w:rsidR="001610DF">
        <w:t>определённые поручения (командир</w:t>
      </w:r>
      <w:r>
        <w:t>, ответственный за учебную деятельность, ответственный за организацию досуга, ответственный за спортивную деятельность, ответственный за трудовую деятельность и волонтёрство,);</w:t>
      </w:r>
    </w:p>
    <w:p w:rsidR="002819C6" w:rsidRDefault="00C209FA">
      <w:pPr>
        <w:pStyle w:val="1"/>
        <w:spacing w:line="276" w:lineRule="auto"/>
        <w:jc w:val="both"/>
      </w:pPr>
      <w:r>
        <w:t>На уровне школы - Совет учащихся. В данный орган входят представители каждого класса.</w:t>
      </w:r>
    </w:p>
    <w:p w:rsidR="002819C6" w:rsidRDefault="00C209FA">
      <w:pPr>
        <w:pStyle w:val="1"/>
        <w:spacing w:line="276" w:lineRule="auto"/>
        <w:jc w:val="both"/>
      </w:pPr>
      <w:r>
        <w:t>В 2024 году инициативы ребят были направлены на проведение акций в поддержку СВО, организацию досуга, на улучшение школьной жизни. Следует отметить, что все это направляется взрослыми. Самостоятельность проявляется в поиске идей и путей их реализации. Каждому классу было предложено создать предприятие. Очень активно ребята принимают участие в оформлении школы к праздникам.</w:t>
      </w:r>
    </w:p>
    <w:p w:rsidR="002819C6" w:rsidRDefault="00C209FA">
      <w:pPr>
        <w:pStyle w:val="1"/>
        <w:spacing w:line="276" w:lineRule="auto"/>
      </w:pPr>
      <w:r>
        <w:t>Взаимодействие с администрацией школы происходит следующим образом: на Совете учащихся принимаются решения, которые передаются директору школы.</w:t>
      </w:r>
    </w:p>
    <w:p w:rsidR="002819C6" w:rsidRDefault="00C209FA">
      <w:pPr>
        <w:pStyle w:val="1"/>
        <w:spacing w:line="276" w:lineRule="auto"/>
      </w:pPr>
      <w:r>
        <w:lastRenderedPageBreak/>
        <w:t>Вовлеченность обучающихся в ученическое самоуправление, в том числе:</w:t>
      </w:r>
    </w:p>
    <w:p w:rsidR="002819C6" w:rsidRDefault="001610DF">
      <w:pPr>
        <w:pStyle w:val="1"/>
      </w:pPr>
      <w:r>
        <w:t>2 -4 классы - 9</w:t>
      </w:r>
      <w:r w:rsidR="00C209FA">
        <w:t xml:space="preserve"> человек 5-9</w:t>
      </w:r>
      <w:r>
        <w:t xml:space="preserve"> классы – 16 человек</w:t>
      </w:r>
      <w:r w:rsidR="00C209FA">
        <w:t>.</w:t>
      </w:r>
    </w:p>
    <w:p w:rsidR="001610DF" w:rsidRDefault="001610DF">
      <w:pPr>
        <w:pStyle w:val="1"/>
      </w:pPr>
    </w:p>
    <w:p w:rsidR="002819C6" w:rsidRDefault="00C209FA">
      <w:pPr>
        <w:pStyle w:val="1"/>
      </w:pPr>
      <w:r>
        <w:t>В летний период в школе реализуются такие формы раб</w:t>
      </w:r>
      <w:r w:rsidR="001610DF">
        <w:t>оты</w:t>
      </w:r>
      <w:r w:rsidR="00940565">
        <w:t>, агитбригада</w:t>
      </w:r>
      <w:r>
        <w:t>,</w:t>
      </w:r>
      <w:r w:rsidR="00940565">
        <w:t xml:space="preserve"> отряд мэра,</w:t>
      </w:r>
      <w:r>
        <w:t xml:space="preserve"> </w:t>
      </w:r>
      <w:r w:rsidR="001610DF">
        <w:t>работа на пришкольном участке</w:t>
      </w:r>
      <w:r w:rsidR="00940565">
        <w:t xml:space="preserve">, многодневный поход к устью реки Ханда. </w:t>
      </w:r>
      <w:r>
        <w:t>Количество обучающихся, охваченных летней занятостью в летнюю оздорови</w:t>
      </w:r>
      <w:r w:rsidR="00940565">
        <w:t>тельную кампанию 2024 года - 25</w:t>
      </w:r>
      <w:r>
        <w:t xml:space="preserve"> человек, из них:</w:t>
      </w:r>
    </w:p>
    <w:p w:rsidR="002819C6" w:rsidRDefault="00940565">
      <w:pPr>
        <w:pStyle w:val="1"/>
      </w:pPr>
      <w:r>
        <w:t>От 6 до 9 лет -9</w:t>
      </w:r>
      <w:r w:rsidR="00C209FA">
        <w:t xml:space="preserve"> человек</w:t>
      </w:r>
    </w:p>
    <w:p w:rsidR="002819C6" w:rsidRDefault="00940565">
      <w:pPr>
        <w:pStyle w:val="1"/>
      </w:pPr>
      <w:r>
        <w:t>10-12 лет - 8</w:t>
      </w:r>
      <w:r w:rsidR="00C209FA">
        <w:t xml:space="preserve"> человек</w:t>
      </w:r>
    </w:p>
    <w:p w:rsidR="002819C6" w:rsidRDefault="00940565">
      <w:pPr>
        <w:pStyle w:val="1"/>
      </w:pPr>
      <w:r>
        <w:t>13-14 лет- 8</w:t>
      </w:r>
      <w:r w:rsidR="00C209FA">
        <w:t xml:space="preserve"> человек</w:t>
      </w:r>
    </w:p>
    <w:p w:rsidR="00940565" w:rsidRDefault="00940565">
      <w:pPr>
        <w:pStyle w:val="1"/>
        <w:spacing w:line="276" w:lineRule="auto"/>
      </w:pPr>
    </w:p>
    <w:p w:rsidR="002819C6" w:rsidRDefault="00C209FA">
      <w:pPr>
        <w:pStyle w:val="1"/>
        <w:spacing w:line="276" w:lineRule="auto"/>
      </w:pPr>
      <w:r>
        <w:t>Учащиеся приняли участие в мероприятиях «Движение Первых»: Всероссийская акция «Блокадный хлеб», Всероссийский конкурс «Непокорённый Ленинград», интеллектуальная игра «Знатоки Д.И.Менделеева», мастер — класс по созданию российского триколора на избирательном участке, квиз «Первые в космосе» (проект «Хранители истории»). Всероссийская акция «Окна Победы», Акция «Звезда Героя», Посвящение пятиклассников в Движение первых, цикл мероприятий «День пожилого человека», , проект «Хранители истории» (уборка обелиска, героям погибшим в годы Великой Отечественной войны).</w:t>
      </w:r>
    </w:p>
    <w:p w:rsidR="002819C6" w:rsidRDefault="00C209FA">
      <w:pPr>
        <w:pStyle w:val="1"/>
        <w:spacing w:line="276" w:lineRule="auto"/>
      </w:pPr>
      <w:r>
        <w:t xml:space="preserve">Вовлеченность обучающихся в добровольческую </w:t>
      </w:r>
      <w:r w:rsidR="00940565">
        <w:t>(волонтёрскую) деятельность - 60%. 15</w:t>
      </w:r>
      <w:r>
        <w:t xml:space="preserve"> чел., в том числе: 1 -4 класс</w:t>
      </w:r>
      <w:r w:rsidR="00940565">
        <w:t>ы - 20%, 5 чел, из них с ОВЗ -2</w:t>
      </w:r>
      <w:r>
        <w:t xml:space="preserve"> чел.</w:t>
      </w:r>
    </w:p>
    <w:p w:rsidR="002819C6" w:rsidRDefault="00940565">
      <w:pPr>
        <w:pStyle w:val="1"/>
        <w:spacing w:line="276" w:lineRule="auto"/>
      </w:pPr>
      <w:r>
        <w:t>5-9 классы - 40 % , 10 чел, из них с ОВЗ -1</w:t>
      </w:r>
      <w:r w:rsidR="00C209FA">
        <w:t xml:space="preserve"> чел.</w:t>
      </w:r>
    </w:p>
    <w:p w:rsidR="00940565" w:rsidRDefault="00940565">
      <w:pPr>
        <w:pStyle w:val="1"/>
        <w:spacing w:after="280" w:line="276" w:lineRule="auto"/>
      </w:pPr>
    </w:p>
    <w:p w:rsidR="002819C6" w:rsidRDefault="00C209FA">
      <w:pPr>
        <w:pStyle w:val="1"/>
        <w:spacing w:after="280" w:line="276" w:lineRule="auto"/>
      </w:pPr>
      <w:r>
        <w:t>В школе создан волонт</w:t>
      </w:r>
      <w:r w:rsidR="00940565">
        <w:t>ёрский отряд «Карамчата</w:t>
      </w:r>
      <w:r>
        <w:t>», участники которого оказывают посильную помощь семьям участников СВО, труженикам тыла.</w:t>
      </w:r>
    </w:p>
    <w:p w:rsidR="002819C6" w:rsidRDefault="00C209FA">
      <w:pPr>
        <w:pStyle w:val="a7"/>
      </w:pPr>
      <w:r>
        <w:t>Таблица. Участие обучающихся в мероприятиях и акциях волонтёрской направленности в 2024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5"/>
        <w:gridCol w:w="4500"/>
        <w:gridCol w:w="4500"/>
      </w:tblGrid>
      <w:tr w:rsidR="002819C6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Наименование мероприятия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Уровень школьный, муниципальный, региональный, всероссийский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Охват обучающихся %/чел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Изготовление сувениров - оберегов.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школьный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B20F5E">
            <w:pPr>
              <w:pStyle w:val="a9"/>
            </w:pPr>
            <w:r>
              <w:t xml:space="preserve">25 чел./100 </w:t>
            </w:r>
            <w:r w:rsidR="00C209FA">
              <w:t>%</w:t>
            </w:r>
          </w:p>
        </w:tc>
      </w:tr>
    </w:tbl>
    <w:p w:rsidR="002819C6" w:rsidRDefault="002819C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18"/>
        <w:gridCol w:w="4518"/>
      </w:tblGrid>
      <w:tr w:rsidR="002819C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письма для бойцов СВО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2819C6">
            <w:pPr>
              <w:rPr>
                <w:sz w:val="10"/>
                <w:szCs w:val="10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2819C6">
            <w:pPr>
              <w:rPr>
                <w:sz w:val="10"/>
                <w:szCs w:val="10"/>
              </w:rPr>
            </w:pP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Акция «День Защитника Отечества» (письма, рисунки, открытки)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муниципальный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B20F5E">
            <w:pPr>
              <w:pStyle w:val="a9"/>
            </w:pPr>
            <w:r>
              <w:t>25 чел./ 100</w:t>
            </w:r>
            <w:r w:rsidR="00C209FA">
              <w:t>%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Акция «Поздравление с 8 марта»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школьный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B20F5E">
            <w:pPr>
              <w:pStyle w:val="a9"/>
            </w:pPr>
            <w:r>
              <w:t>25 чел ./100</w:t>
            </w:r>
            <w:r w:rsidR="00C209FA">
              <w:t>%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19C6" w:rsidRDefault="00B20F5E">
            <w:pPr>
              <w:pStyle w:val="a9"/>
            </w:pPr>
            <w:r>
              <w:lastRenderedPageBreak/>
              <w:t>Акция «Мы за чистое село</w:t>
            </w:r>
            <w:r w:rsidR="00C209FA">
              <w:t>»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муниципальный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B20F5E">
            <w:pPr>
              <w:pStyle w:val="a9"/>
            </w:pPr>
            <w:r>
              <w:t>25 чел./100</w:t>
            </w:r>
            <w:r w:rsidR="00C209FA">
              <w:t>%</w:t>
            </w:r>
          </w:p>
        </w:tc>
      </w:tr>
    </w:tbl>
    <w:p w:rsidR="002819C6" w:rsidRDefault="002819C6">
      <w:pPr>
        <w:spacing w:after="259" w:line="1" w:lineRule="exact"/>
      </w:pPr>
    </w:p>
    <w:p w:rsidR="002819C6" w:rsidRDefault="002819C6">
      <w:pPr>
        <w:spacing w:line="1" w:lineRule="exact"/>
      </w:pPr>
    </w:p>
    <w:p w:rsidR="00B20F5E" w:rsidRDefault="00C209FA" w:rsidP="00B20F5E">
      <w:pPr>
        <w:pStyle w:val="1"/>
        <w:spacing w:after="260"/>
      </w:pPr>
      <w:r>
        <w:br w:type="page"/>
      </w:r>
    </w:p>
    <w:p w:rsidR="002819C6" w:rsidRDefault="002819C6">
      <w:pPr>
        <w:spacing w:after="259" w:line="1" w:lineRule="exact"/>
      </w:pPr>
    </w:p>
    <w:p w:rsidR="002819C6" w:rsidRDefault="00C209FA">
      <w:pPr>
        <w:pStyle w:val="1"/>
        <w:spacing w:line="276" w:lineRule="auto"/>
        <w:ind w:firstLine="740"/>
      </w:pPr>
      <w:r>
        <w:t>Профилактическая работа в школе осуществляется в соответствии с ФЗ №120 «Об основах системы профилактики безнадзорности и правонарушений среди несовершеннолетних», Законом Иркутской области №7 -ОЗ «Об отдельных мерах по защите детей от факторов, негативно влияющих на их физическое, интеллектуальное, духовное и нравственное развитие в Иркутской области», регламентируется в соответствии с локальными актами №2323 от 08.09.2011 «О соблюдении и исполнении Закона Иркутской области №7 -ОЗ «Об отдельных мерах по защите детей от факторов, негативно влияющих на их физическое, интеллектуальное, духовное и нравственное развитие в Иркутской области», №224 «Об организации работы по профилактике асоциального поведения обучающихся». Работа ведётся на основе плана по профилактике безнадзорности и правонарушений среди детей и подростков. В начале учебного года корректируются сведения о неблагополучных семьях, о детях группы риска (дети, состоящие на профилактических учётах, опекаемые дети, дети, проживающие в социально - неблагополучных семьях) и на каждый класс составляется социальный паспорт и социальный паспорт по школе. Профилактическая работа направлена на предотвращение правонарушений, проступков. Реализуется через классные часы, индивидуальные беседы.</w:t>
      </w:r>
    </w:p>
    <w:p w:rsidR="002819C6" w:rsidRDefault="00C209FA">
      <w:pPr>
        <w:pStyle w:val="1"/>
        <w:spacing w:after="260" w:line="276" w:lineRule="auto"/>
        <w:ind w:firstLine="720"/>
      </w:pPr>
      <w:r>
        <w:t>Работа профилактического характера проводится не только с детьми, но и с их родителями. Педагогам</w:t>
      </w:r>
      <w:r w:rsidR="00B20F5E">
        <w:t>и школы организована работа с 5</w:t>
      </w:r>
      <w:r>
        <w:t xml:space="preserve"> семьями, оказывалась помощь родителям в решении проблем ребенка, касающихся успеваемости, посещаемости, поведения в школе, конфликтных ситуаций, а также были проведены консультации по текущим вопросам.</w:t>
      </w:r>
    </w:p>
    <w:p w:rsidR="002819C6" w:rsidRDefault="00C209FA">
      <w:pPr>
        <w:pStyle w:val="a7"/>
      </w:pPr>
      <w:r>
        <w:t>Таблица. Динамика численности обучающихся, состоящих на различных видах учёта (КДН, ОП и т.д.)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370"/>
        <w:gridCol w:w="3373"/>
        <w:gridCol w:w="3388"/>
      </w:tblGrid>
      <w:tr w:rsidR="002819C6" w:rsidTr="00B20F5E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Уровень образования</w:t>
            </w:r>
          </w:p>
        </w:tc>
        <w:tc>
          <w:tcPr>
            <w:tcW w:w="10131" w:type="dxa"/>
            <w:gridSpan w:val="3"/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Количество обучающихся, состоящих на учете</w:t>
            </w:r>
          </w:p>
        </w:tc>
      </w:tr>
      <w:tr w:rsidR="002819C6" w:rsidTr="00B20F5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402" w:type="dxa"/>
            <w:shd w:val="clear" w:color="auto" w:fill="auto"/>
          </w:tcPr>
          <w:p w:rsidR="002819C6" w:rsidRDefault="002819C6">
            <w:pPr>
              <w:rPr>
                <w:sz w:val="10"/>
                <w:szCs w:val="10"/>
              </w:rPr>
            </w:pPr>
          </w:p>
        </w:tc>
        <w:tc>
          <w:tcPr>
            <w:tcW w:w="3370" w:type="dxa"/>
            <w:shd w:val="clear" w:color="auto" w:fill="auto"/>
          </w:tcPr>
          <w:p w:rsidR="002819C6" w:rsidRDefault="00C209FA">
            <w:pPr>
              <w:pStyle w:val="a9"/>
            </w:pPr>
            <w:r>
              <w:t>2022 г.</w:t>
            </w:r>
          </w:p>
        </w:tc>
        <w:tc>
          <w:tcPr>
            <w:tcW w:w="3373" w:type="dxa"/>
            <w:shd w:val="clear" w:color="auto" w:fill="auto"/>
          </w:tcPr>
          <w:p w:rsidR="002819C6" w:rsidRDefault="00C209FA">
            <w:pPr>
              <w:pStyle w:val="a9"/>
            </w:pPr>
            <w:r>
              <w:t>2023 г.</w:t>
            </w:r>
          </w:p>
        </w:tc>
        <w:tc>
          <w:tcPr>
            <w:tcW w:w="3388" w:type="dxa"/>
            <w:shd w:val="clear" w:color="auto" w:fill="auto"/>
          </w:tcPr>
          <w:p w:rsidR="002819C6" w:rsidRDefault="00C209FA">
            <w:pPr>
              <w:pStyle w:val="a9"/>
            </w:pPr>
            <w:r>
              <w:t>2024 г.</w:t>
            </w:r>
          </w:p>
        </w:tc>
      </w:tr>
      <w:tr w:rsidR="002819C6" w:rsidTr="00B20F5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начальное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2819C6" w:rsidRDefault="00B20F5E">
            <w:pPr>
              <w:pStyle w:val="a9"/>
            </w:pPr>
            <w:r>
              <w:t>2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2819C6" w:rsidRDefault="00B20F5E">
            <w:pPr>
              <w:pStyle w:val="a9"/>
            </w:pPr>
            <w:r>
              <w:t>3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2819C6" w:rsidRDefault="00B20F5E">
            <w:pPr>
              <w:pStyle w:val="a9"/>
            </w:pPr>
            <w:r>
              <w:t>3</w:t>
            </w:r>
          </w:p>
        </w:tc>
      </w:tr>
      <w:tr w:rsidR="002819C6" w:rsidTr="00B20F5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основное</w:t>
            </w:r>
          </w:p>
        </w:tc>
        <w:tc>
          <w:tcPr>
            <w:tcW w:w="3370" w:type="dxa"/>
            <w:shd w:val="clear" w:color="auto" w:fill="auto"/>
            <w:vAlign w:val="bottom"/>
          </w:tcPr>
          <w:p w:rsidR="002819C6" w:rsidRDefault="00B20F5E">
            <w:pPr>
              <w:pStyle w:val="a9"/>
            </w:pPr>
            <w:r>
              <w:t>3</w:t>
            </w:r>
          </w:p>
        </w:tc>
        <w:tc>
          <w:tcPr>
            <w:tcW w:w="3373" w:type="dxa"/>
            <w:shd w:val="clear" w:color="auto" w:fill="auto"/>
            <w:vAlign w:val="bottom"/>
          </w:tcPr>
          <w:p w:rsidR="002819C6" w:rsidRDefault="00B20F5E">
            <w:pPr>
              <w:pStyle w:val="a9"/>
            </w:pPr>
            <w:r>
              <w:t>2</w:t>
            </w:r>
          </w:p>
        </w:tc>
        <w:tc>
          <w:tcPr>
            <w:tcW w:w="3388" w:type="dxa"/>
            <w:shd w:val="clear" w:color="auto" w:fill="auto"/>
            <w:vAlign w:val="bottom"/>
          </w:tcPr>
          <w:p w:rsidR="002819C6" w:rsidRDefault="00B20F5E">
            <w:pPr>
              <w:pStyle w:val="a9"/>
            </w:pPr>
            <w:r>
              <w:t>2</w:t>
            </w:r>
          </w:p>
        </w:tc>
      </w:tr>
    </w:tbl>
    <w:p w:rsidR="002819C6" w:rsidRDefault="002819C6">
      <w:pPr>
        <w:spacing w:after="259" w:line="1" w:lineRule="exact"/>
      </w:pPr>
    </w:p>
    <w:p w:rsidR="002819C6" w:rsidRDefault="00B20F5E">
      <w:pPr>
        <w:pStyle w:val="1"/>
      </w:pPr>
      <w:r>
        <w:t>Все 5</w:t>
      </w:r>
      <w:r w:rsidR="00C209FA">
        <w:t xml:space="preserve"> учащихся, состоящих на профилактическом учёте, заняты в системе дополнительного образования, классных и общешкольных делах.</w:t>
      </w:r>
    </w:p>
    <w:p w:rsidR="002819C6" w:rsidRDefault="00C209FA">
      <w:pPr>
        <w:pStyle w:val="1"/>
      </w:pPr>
      <w:r>
        <w:t xml:space="preserve">С целью выявления обучающихся, склонных к деструктивному поведению педагог - психолог совместно с классными руководителями проводят комплекс диагностических и профилактических мероприятий. Было проведено психодиагностическое обследование учащихся 5- 9 классов с целью выявления у обучающихся намерений к совершению деструктивных действий. В работе были использованы следующие диагностические методики: тест школьной тревожности Филлипса, оценка школьной мотивации по Лускановой Н.Г. (отношение к школе, учебному процессу, эмоциональная реакция на школьную ситуацию), склонность к отклоняющемуся поведению. Выявление особенностей межличностного общения (социометрия), особенностей семейного воспитания, круг общения, интересы подростков. Диагностической работой было охвачено 185 человек. По результатам диагностики была спланирована психолого- педагогическая работа, направленная на коррекцию выявленных проблем. Всего в </w:t>
      </w:r>
      <w:r>
        <w:lastRenderedPageBreak/>
        <w:t>течение года индивидуальной профилакт</w:t>
      </w:r>
      <w:r w:rsidR="00B20F5E">
        <w:t>ической работой было охвачено 16 подростков</w:t>
      </w:r>
      <w:r>
        <w:t>. В работе использовались такие формы работы, как проблемные беседы, тренинги, вовлечение подростков в социально- значимую деятельность.</w:t>
      </w:r>
    </w:p>
    <w:p w:rsidR="002819C6" w:rsidRDefault="00C209FA">
      <w:pPr>
        <w:pStyle w:val="1"/>
      </w:pPr>
      <w:r>
        <w:t>В декабре 2023 года было проведено общешкольное родительское собрание по вопросам организации профилактической работы с приглашением сотрудников п</w:t>
      </w:r>
      <w:r w:rsidR="00B20F5E">
        <w:t>равоохранительных органов. В сентябре</w:t>
      </w:r>
      <w:r>
        <w:t xml:space="preserve"> 2024 года со</w:t>
      </w:r>
      <w:r w:rsidR="00B20F5E">
        <w:t>стоялась встреча школьников 7-9</w:t>
      </w:r>
      <w:r>
        <w:t xml:space="preserve"> класс</w:t>
      </w:r>
      <w:r w:rsidR="00B20F5E">
        <w:t>ов с участковым</w:t>
      </w:r>
      <w:r>
        <w:t xml:space="preserve"> МО МВД России, где рассматривались вопросы об ответственности несовершеннолетних за участие в противоправной деятельности, за нарушение правил дорожной безопасности. В разговоре приняли участие 81 учащийся.</w:t>
      </w:r>
    </w:p>
    <w:p w:rsidR="00B20F5E" w:rsidRDefault="00B20F5E">
      <w:pPr>
        <w:pStyle w:val="1"/>
        <w:spacing w:after="40"/>
        <w:jc w:val="center"/>
      </w:pPr>
    </w:p>
    <w:p w:rsidR="002819C6" w:rsidRDefault="00C209FA">
      <w:pPr>
        <w:pStyle w:val="1"/>
        <w:spacing w:after="40"/>
        <w:jc w:val="center"/>
      </w:pPr>
      <w:r>
        <w:t>Дополнительное образование</w:t>
      </w:r>
    </w:p>
    <w:p w:rsidR="002819C6" w:rsidRDefault="00C209FA">
      <w:pPr>
        <w:pStyle w:val="a7"/>
        <w:spacing w:line="276" w:lineRule="auto"/>
      </w:pPr>
      <w:r>
        <w:t xml:space="preserve">В школе реализуются программы дополнительного образования следующей направленности: </w:t>
      </w:r>
      <w:r>
        <w:rPr>
          <w:u w:val="single"/>
        </w:rPr>
        <w:t>Таблица. 11рограммы дополнительного образования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3"/>
        <w:gridCol w:w="1966"/>
        <w:gridCol w:w="2261"/>
        <w:gridCol w:w="2700"/>
      </w:tblGrid>
      <w:tr w:rsidR="00B20F5E" w:rsidTr="003A7C4C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2023" w:type="dxa"/>
            <w:shd w:val="clear" w:color="auto" w:fill="auto"/>
            <w:vAlign w:val="bottom"/>
          </w:tcPr>
          <w:p w:rsidR="00B20F5E" w:rsidRDefault="00B20F5E">
            <w:pPr>
              <w:pStyle w:val="a9"/>
            </w:pPr>
            <w:r>
              <w:t>Направленность программы</w:t>
            </w:r>
          </w:p>
        </w:tc>
        <w:tc>
          <w:tcPr>
            <w:tcW w:w="1966" w:type="dxa"/>
            <w:shd w:val="clear" w:color="auto" w:fill="auto"/>
            <w:vAlign w:val="bottom"/>
          </w:tcPr>
          <w:p w:rsidR="00B20F5E" w:rsidRDefault="00B20F5E">
            <w:pPr>
              <w:pStyle w:val="a9"/>
            </w:pPr>
            <w:r>
              <w:t>Физкультурно</w:t>
            </w:r>
            <w:r>
              <w:softHyphen/>
              <w:t>спортивная</w:t>
            </w:r>
          </w:p>
        </w:tc>
        <w:tc>
          <w:tcPr>
            <w:tcW w:w="2261" w:type="dxa"/>
            <w:shd w:val="clear" w:color="auto" w:fill="auto"/>
          </w:tcPr>
          <w:p w:rsidR="003A7C4C" w:rsidRDefault="003A7C4C">
            <w:pPr>
              <w:pStyle w:val="a9"/>
            </w:pPr>
          </w:p>
          <w:p w:rsidR="00B20F5E" w:rsidRDefault="00B20F5E">
            <w:pPr>
              <w:pStyle w:val="a9"/>
            </w:pPr>
            <w:r>
              <w:t>Художественная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B20F5E" w:rsidRDefault="00B20F5E">
            <w:pPr>
              <w:pStyle w:val="a9"/>
            </w:pPr>
            <w:r>
              <w:t>Краеведческая</w:t>
            </w:r>
          </w:p>
        </w:tc>
      </w:tr>
      <w:tr w:rsidR="00B20F5E" w:rsidTr="003A7C4C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2023" w:type="dxa"/>
            <w:shd w:val="clear" w:color="auto" w:fill="auto"/>
            <w:vAlign w:val="bottom"/>
          </w:tcPr>
          <w:p w:rsidR="00B20F5E" w:rsidRDefault="00B20F5E">
            <w:pPr>
              <w:pStyle w:val="a9"/>
            </w:pPr>
            <w:r>
              <w:t>Количество кружков, секций</w:t>
            </w:r>
          </w:p>
        </w:tc>
        <w:tc>
          <w:tcPr>
            <w:tcW w:w="1966" w:type="dxa"/>
            <w:shd w:val="clear" w:color="auto" w:fill="auto"/>
          </w:tcPr>
          <w:p w:rsidR="00B20F5E" w:rsidRDefault="00B20F5E">
            <w:pPr>
              <w:pStyle w:val="a9"/>
            </w:pPr>
            <w:r>
              <w:t>2</w:t>
            </w:r>
          </w:p>
        </w:tc>
        <w:tc>
          <w:tcPr>
            <w:tcW w:w="2261" w:type="dxa"/>
            <w:shd w:val="clear" w:color="auto" w:fill="auto"/>
          </w:tcPr>
          <w:p w:rsidR="00B20F5E" w:rsidRDefault="00B20F5E">
            <w:pPr>
              <w:pStyle w:val="a9"/>
            </w:pPr>
            <w:r>
              <w:t>1</w:t>
            </w:r>
          </w:p>
        </w:tc>
        <w:tc>
          <w:tcPr>
            <w:tcW w:w="2700" w:type="dxa"/>
            <w:shd w:val="clear" w:color="auto" w:fill="auto"/>
          </w:tcPr>
          <w:p w:rsidR="00B20F5E" w:rsidRDefault="00B20F5E">
            <w:pPr>
              <w:pStyle w:val="a9"/>
            </w:pPr>
            <w:r>
              <w:t>1</w:t>
            </w:r>
          </w:p>
        </w:tc>
      </w:tr>
      <w:tr w:rsidR="00B20F5E" w:rsidTr="003A7C4C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023" w:type="dxa"/>
            <w:shd w:val="clear" w:color="auto" w:fill="auto"/>
            <w:vAlign w:val="bottom"/>
          </w:tcPr>
          <w:p w:rsidR="00B20F5E" w:rsidRDefault="00B20F5E">
            <w:pPr>
              <w:pStyle w:val="a9"/>
            </w:pPr>
            <w:r>
              <w:t>Количество детей в них</w:t>
            </w:r>
          </w:p>
        </w:tc>
        <w:tc>
          <w:tcPr>
            <w:tcW w:w="1966" w:type="dxa"/>
            <w:shd w:val="clear" w:color="auto" w:fill="auto"/>
          </w:tcPr>
          <w:p w:rsidR="00B20F5E" w:rsidRDefault="00B20F5E" w:rsidP="00B20F5E">
            <w:pPr>
              <w:pStyle w:val="a9"/>
            </w:pPr>
            <w:r>
              <w:t>25</w:t>
            </w:r>
          </w:p>
        </w:tc>
        <w:tc>
          <w:tcPr>
            <w:tcW w:w="2261" w:type="dxa"/>
            <w:shd w:val="clear" w:color="auto" w:fill="auto"/>
          </w:tcPr>
          <w:p w:rsidR="00B20F5E" w:rsidRDefault="00B20F5E">
            <w:pPr>
              <w:pStyle w:val="a9"/>
            </w:pPr>
            <w:r>
              <w:t>9</w:t>
            </w:r>
          </w:p>
        </w:tc>
        <w:tc>
          <w:tcPr>
            <w:tcW w:w="2700" w:type="dxa"/>
            <w:shd w:val="clear" w:color="auto" w:fill="auto"/>
          </w:tcPr>
          <w:p w:rsidR="00B20F5E" w:rsidRDefault="00B20F5E">
            <w:pPr>
              <w:pStyle w:val="a9"/>
            </w:pPr>
            <w:r>
              <w:t>16</w:t>
            </w:r>
          </w:p>
        </w:tc>
      </w:tr>
    </w:tbl>
    <w:p w:rsidR="002819C6" w:rsidRDefault="002819C6">
      <w:pPr>
        <w:spacing w:after="259" w:line="1" w:lineRule="exact"/>
      </w:pPr>
    </w:p>
    <w:p w:rsidR="002819C6" w:rsidRDefault="00C209FA">
      <w:pPr>
        <w:pStyle w:val="1"/>
        <w:spacing w:line="276" w:lineRule="auto"/>
      </w:pPr>
      <w:r>
        <w:t>В школе созданы следующие условия для обучающихся с инвалидностью и ОВЗ, осваивающих дополнительные общеобразовательные программы:</w:t>
      </w:r>
    </w:p>
    <w:p w:rsidR="002819C6" w:rsidRDefault="00C209FA">
      <w:pPr>
        <w:pStyle w:val="1"/>
        <w:spacing w:line="276" w:lineRule="auto"/>
      </w:pPr>
      <w:r>
        <w:t>I .Информационные материалы (доступность информации, использование наглядного раздаточного материала)</w:t>
      </w:r>
    </w:p>
    <w:p w:rsidR="002819C6" w:rsidRDefault="00C209FA">
      <w:pPr>
        <w:pStyle w:val="1"/>
        <w:numPr>
          <w:ilvl w:val="0"/>
          <w:numId w:val="13"/>
        </w:numPr>
        <w:tabs>
          <w:tab w:val="left" w:pos="358"/>
        </w:tabs>
        <w:spacing w:line="276" w:lineRule="auto"/>
      </w:pPr>
      <w:r>
        <w:t>Современное оборудование (мультимедийные средства, компьютеры, интерактивные доски)</w:t>
      </w:r>
    </w:p>
    <w:p w:rsidR="002819C6" w:rsidRDefault="00C209FA">
      <w:pPr>
        <w:pStyle w:val="1"/>
        <w:numPr>
          <w:ilvl w:val="0"/>
          <w:numId w:val="13"/>
        </w:numPr>
        <w:tabs>
          <w:tab w:val="left" w:pos="355"/>
        </w:tabs>
        <w:spacing w:line="276" w:lineRule="auto"/>
      </w:pPr>
      <w:r>
        <w:t>Пом</w:t>
      </w:r>
      <w:r w:rsidR="003A7C4C">
        <w:t>ещения для проведения  занятий находится  в доступности</w:t>
      </w:r>
      <w:r>
        <w:t>.</w:t>
      </w:r>
    </w:p>
    <w:p w:rsidR="002819C6" w:rsidRDefault="00C209FA">
      <w:pPr>
        <w:pStyle w:val="1"/>
        <w:numPr>
          <w:ilvl w:val="0"/>
          <w:numId w:val="13"/>
        </w:numPr>
        <w:tabs>
          <w:tab w:val="left" w:pos="362"/>
        </w:tabs>
        <w:spacing w:after="320" w:line="276" w:lineRule="auto"/>
      </w:pPr>
      <w:r>
        <w:t>Индивидуальный подход во время занятий (методы, средства, расположение во время занятий, смена деятельности).</w:t>
      </w:r>
    </w:p>
    <w:p w:rsidR="002819C6" w:rsidRDefault="00C209FA">
      <w:pPr>
        <w:pStyle w:val="1"/>
        <w:spacing w:after="260"/>
        <w:jc w:val="both"/>
      </w:pPr>
      <w:r>
        <w:t>Программы дополнительного образования реализованы в полном объёме, контингент учащихся сохранён</w:t>
      </w:r>
    </w:p>
    <w:p w:rsidR="002819C6" w:rsidRDefault="00C209FA">
      <w:pPr>
        <w:pStyle w:val="1"/>
      </w:pPr>
      <w:r>
        <w:t>В работе с родителями в 2024 году были использованы такие формы работы:</w:t>
      </w:r>
    </w:p>
    <w:p w:rsidR="002819C6" w:rsidRDefault="00C209FA">
      <w:pPr>
        <w:pStyle w:val="1"/>
        <w:numPr>
          <w:ilvl w:val="0"/>
          <w:numId w:val="14"/>
        </w:numPr>
        <w:tabs>
          <w:tab w:val="left" w:pos="265"/>
        </w:tabs>
      </w:pPr>
      <w:r>
        <w:t>классные родительские собрания</w:t>
      </w:r>
    </w:p>
    <w:p w:rsidR="002819C6" w:rsidRDefault="00C209FA">
      <w:pPr>
        <w:pStyle w:val="1"/>
        <w:numPr>
          <w:ilvl w:val="0"/>
          <w:numId w:val="14"/>
        </w:numPr>
        <w:tabs>
          <w:tab w:val="left" w:pos="265"/>
        </w:tabs>
      </w:pPr>
      <w:r>
        <w:t>размещение информации на сайте</w:t>
      </w:r>
    </w:p>
    <w:p w:rsidR="002819C6" w:rsidRDefault="00C209FA">
      <w:pPr>
        <w:pStyle w:val="1"/>
        <w:numPr>
          <w:ilvl w:val="0"/>
          <w:numId w:val="14"/>
        </w:numPr>
        <w:tabs>
          <w:tab w:val="left" w:pos="261"/>
        </w:tabs>
      </w:pPr>
      <w:r>
        <w:t>индивидуальные встречи</w:t>
      </w:r>
    </w:p>
    <w:p w:rsidR="002819C6" w:rsidRDefault="00C209FA">
      <w:pPr>
        <w:pStyle w:val="1"/>
        <w:numPr>
          <w:ilvl w:val="0"/>
          <w:numId w:val="14"/>
        </w:numPr>
        <w:tabs>
          <w:tab w:val="left" w:pos="265"/>
        </w:tabs>
      </w:pPr>
      <w:r>
        <w:t>анкетирование</w:t>
      </w:r>
    </w:p>
    <w:p w:rsidR="002819C6" w:rsidRDefault="00C209FA">
      <w:pPr>
        <w:pStyle w:val="1"/>
        <w:numPr>
          <w:ilvl w:val="0"/>
          <w:numId w:val="14"/>
        </w:numPr>
        <w:tabs>
          <w:tab w:val="left" w:pos="268"/>
        </w:tabs>
      </w:pPr>
      <w:r>
        <w:t>общение через социальные сети, телефонные звонки</w:t>
      </w:r>
    </w:p>
    <w:p w:rsidR="002819C6" w:rsidRDefault="00C209FA">
      <w:pPr>
        <w:pStyle w:val="1"/>
        <w:numPr>
          <w:ilvl w:val="0"/>
          <w:numId w:val="14"/>
        </w:numPr>
        <w:tabs>
          <w:tab w:val="left" w:pos="265"/>
        </w:tabs>
      </w:pPr>
      <w:r>
        <w:lastRenderedPageBreak/>
        <w:t>индивидуальные консультации</w:t>
      </w:r>
    </w:p>
    <w:p w:rsidR="002819C6" w:rsidRDefault="00C209FA">
      <w:pPr>
        <w:pStyle w:val="1"/>
        <w:numPr>
          <w:ilvl w:val="0"/>
          <w:numId w:val="14"/>
        </w:numPr>
        <w:tabs>
          <w:tab w:val="left" w:pos="265"/>
        </w:tabs>
      </w:pPr>
      <w:r>
        <w:t>родительская гостиная</w:t>
      </w:r>
    </w:p>
    <w:p w:rsidR="002819C6" w:rsidRDefault="00C209FA">
      <w:pPr>
        <w:pStyle w:val="1"/>
        <w:spacing w:after="260"/>
      </w:pPr>
      <w:r>
        <w:t xml:space="preserve">Штаба родительского контроля осуществлял контроль за организацией питания в школе. </w:t>
      </w:r>
    </w:p>
    <w:p w:rsidR="002819C6" w:rsidRDefault="00C209FA">
      <w:pPr>
        <w:pStyle w:val="1"/>
      </w:pPr>
      <w:r>
        <w:t>Уровень эффективности воспитательной работы школы в 2024 году оценивался по результатам анкетирования обучающихся, анкетировании педагогов, опросе родителей. Использовался сравнительный анализ уровня воспитанности учащихся.</w:t>
      </w:r>
    </w:p>
    <w:p w:rsidR="002819C6" w:rsidRDefault="00C209FA">
      <w:pPr>
        <w:pStyle w:val="1"/>
        <w:spacing w:after="300"/>
      </w:pPr>
      <w:r>
        <w:t>На основании анализа результатов воспитательной работы можно сделать вывод об удовлетворительном уровне её организации.</w:t>
      </w:r>
    </w:p>
    <w:p w:rsidR="002819C6" w:rsidRDefault="00C209FA">
      <w:pPr>
        <w:pStyle w:val="1"/>
        <w:spacing w:line="276" w:lineRule="auto"/>
        <w:jc w:val="center"/>
      </w:pPr>
      <w:r>
        <w:t>Организация внеурочной деятельности</w:t>
      </w:r>
    </w:p>
    <w:p w:rsidR="002819C6" w:rsidRDefault="00C209FA">
      <w:pPr>
        <w:pStyle w:val="1"/>
        <w:spacing w:after="260" w:line="276" w:lineRule="auto"/>
      </w:pPr>
      <w:r>
        <w:t>Внеурочная деятельн</w:t>
      </w:r>
      <w:r w:rsidR="003A7C4C">
        <w:t>ость в школе реализуется в 1 -9</w:t>
      </w:r>
      <w:r>
        <w:t xml:space="preserve"> классах. Программы внеурочной деятельности размещены на официальном сайте школы. Структура программы включает в себя: результаты освоения курса внеурочной деятельности, содержание курса внеурочной деятельности, тематическое планирование внеурочной деятельности. Формы и виды организации внеурочной деятельности прописаны в каждой программе.</w:t>
      </w:r>
    </w:p>
    <w:p w:rsidR="002819C6" w:rsidRDefault="00C209FA">
      <w:pPr>
        <w:pStyle w:val="a7"/>
      </w:pPr>
      <w:r>
        <w:t>IV. СОДЕРЖАНИЕ И КАЧЕСТВО ПОДГОТОВКИ Таблица. Статистика показателей за 2021-2024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4594"/>
        <w:gridCol w:w="2765"/>
        <w:gridCol w:w="2761"/>
        <w:gridCol w:w="2560"/>
      </w:tblGrid>
      <w:tr w:rsidR="002819C6">
        <w:tblPrEx>
          <w:tblCellMar>
            <w:top w:w="0" w:type="dxa"/>
            <w:bottom w:w="0" w:type="dxa"/>
          </w:tblCellMar>
        </w:tblPrEx>
        <w:trPr>
          <w:trHeight w:hRule="exact" w:val="73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№</w:t>
            </w:r>
          </w:p>
          <w:p w:rsidR="002819C6" w:rsidRDefault="00C209FA">
            <w:pPr>
              <w:pStyle w:val="a9"/>
            </w:pPr>
            <w:r>
              <w:t>п/п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t>Параметры статистики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t>2021/22 учебный год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t>2022/23 учебный год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t>2023/24 учебный год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140"/>
            </w:pPr>
            <w:r>
              <w:t>1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Количество детей, обучавшихся на конец учебного года, в том числе: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3A7C4C">
            <w:pPr>
              <w:pStyle w:val="a9"/>
            </w:pPr>
            <w:r>
              <w:t>26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3A7C4C">
            <w:pPr>
              <w:pStyle w:val="a9"/>
            </w:pPr>
            <w:r>
              <w:t>27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3A7C4C">
            <w:pPr>
              <w:pStyle w:val="a9"/>
            </w:pPr>
            <w:r>
              <w:t>25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t>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Количество учеников, оставленных на повторное обучение: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3A7C4C">
            <w:pPr>
              <w:pStyle w:val="a9"/>
            </w:pPr>
            <w: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3A7C4C">
            <w:pPr>
              <w:pStyle w:val="a9"/>
              <w:spacing w:before="120"/>
            </w:pPr>
            <w: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0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3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Не получили аттестата: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3A7C4C">
            <w:pPr>
              <w:pStyle w:val="a9"/>
            </w:pPr>
            <w:r>
              <w:t>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3A7C4C">
            <w:pPr>
              <w:pStyle w:val="a9"/>
            </w:pPr>
            <w:r>
              <w:t>0</w:t>
            </w:r>
          </w:p>
        </w:tc>
      </w:tr>
    </w:tbl>
    <w:p w:rsidR="002819C6" w:rsidRDefault="00C209F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4594"/>
        <w:gridCol w:w="2776"/>
        <w:gridCol w:w="2772"/>
        <w:gridCol w:w="2560"/>
      </w:tblGrid>
      <w:tr w:rsidR="002819C6" w:rsidTr="003A7C4C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42" w:type="dxa"/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lastRenderedPageBreak/>
              <w:t>4</w:t>
            </w:r>
          </w:p>
        </w:tc>
        <w:tc>
          <w:tcPr>
            <w:tcW w:w="4594" w:type="dxa"/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Окончили школу с аттестатом особого образца:</w:t>
            </w:r>
          </w:p>
        </w:tc>
        <w:tc>
          <w:tcPr>
            <w:tcW w:w="2776" w:type="dxa"/>
            <w:shd w:val="clear" w:color="auto" w:fill="auto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2772" w:type="dxa"/>
            <w:shd w:val="clear" w:color="auto" w:fill="auto"/>
          </w:tcPr>
          <w:p w:rsidR="002819C6" w:rsidRDefault="003A7C4C">
            <w:pPr>
              <w:pStyle w:val="a9"/>
            </w:pPr>
            <w:r>
              <w:t>1</w:t>
            </w:r>
          </w:p>
        </w:tc>
        <w:tc>
          <w:tcPr>
            <w:tcW w:w="2560" w:type="dxa"/>
            <w:shd w:val="clear" w:color="auto" w:fill="auto"/>
          </w:tcPr>
          <w:p w:rsidR="002819C6" w:rsidRDefault="003A7C4C">
            <w:pPr>
              <w:pStyle w:val="a9"/>
            </w:pPr>
            <w:r>
              <w:t>0</w:t>
            </w:r>
          </w:p>
        </w:tc>
      </w:tr>
    </w:tbl>
    <w:p w:rsidR="002819C6" w:rsidRDefault="00C209FA">
      <w:pPr>
        <w:pStyle w:val="1"/>
        <w:spacing w:after="260"/>
      </w:pPr>
      <w:r>
        <w:t>Приведенная статистика показывает, что в целом наблюдается положительная динамика в освоении основных образовательных программ в начальной и основной школе, оставленных на повторное обучение нет.</w:t>
      </w:r>
      <w:r w:rsidR="003A7C4C">
        <w:t xml:space="preserve"> </w:t>
      </w:r>
      <w:r>
        <w:t>Все учащиеся 9-х классов получили аттестаты, один выпускник 9-го класса получил аттестат особого образца.. Наблюдается снижение численности уча</w:t>
      </w:r>
      <w:r w:rsidR="003A7C4C">
        <w:t>щихся</w:t>
      </w:r>
      <w:r>
        <w:t>.</w:t>
      </w:r>
    </w:p>
    <w:p w:rsidR="002819C6" w:rsidRDefault="00C209FA">
      <w:pPr>
        <w:pStyle w:val="11"/>
        <w:keepNext/>
        <w:keepLines/>
      </w:pPr>
      <w:bookmarkStart w:id="5" w:name="bookmark10"/>
      <w:r>
        <w:t>Краткий анализ динамики результатов успеваемости и качества знании</w:t>
      </w:r>
      <w:bookmarkEnd w:id="5"/>
    </w:p>
    <w:p w:rsidR="002819C6" w:rsidRDefault="00C209FA">
      <w:pPr>
        <w:pStyle w:val="a7"/>
      </w:pPr>
      <w:r>
        <w:t xml:space="preserve">Таблица. Результаты освоения учащимися программ начального общего образования по показателю «успеваемость» в 2023-2024 </w:t>
      </w:r>
      <w:r>
        <w:rPr>
          <w:u w:val="single"/>
        </w:rPr>
        <w:t>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1217"/>
        <w:gridCol w:w="1433"/>
        <w:gridCol w:w="536"/>
        <w:gridCol w:w="1314"/>
        <w:gridCol w:w="601"/>
        <w:gridCol w:w="1314"/>
        <w:gridCol w:w="475"/>
        <w:gridCol w:w="1329"/>
        <w:gridCol w:w="579"/>
        <w:gridCol w:w="1436"/>
        <w:gridCol w:w="367"/>
        <w:gridCol w:w="1426"/>
        <w:gridCol w:w="493"/>
      </w:tblGrid>
      <w:tr w:rsidR="002819C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100"/>
            </w:pPr>
            <w:r>
              <w:t>Классы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100"/>
            </w:pPr>
            <w:r>
              <w:t>Всего учащихся</w:t>
            </w:r>
          </w:p>
        </w:tc>
        <w:tc>
          <w:tcPr>
            <w:tcW w:w="1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100"/>
            </w:pPr>
            <w:r>
              <w:t>Из них успевают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100"/>
            </w:pPr>
            <w:r>
              <w:t>Окончили год</w:t>
            </w:r>
          </w:p>
        </w:tc>
        <w:tc>
          <w:tcPr>
            <w:tcW w:w="17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t>Окончили год</w:t>
            </w:r>
          </w:p>
        </w:tc>
        <w:tc>
          <w:tcPr>
            <w:tcW w:w="37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Не успевают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Переведены условно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2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91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78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Всего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Из ггих н/а</w:t>
            </w:r>
          </w:p>
        </w:tc>
        <w:tc>
          <w:tcPr>
            <w:tcW w:w="1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2819C6"/>
        </w:tc>
      </w:tr>
      <w:tr w:rsidR="002819C6" w:rsidTr="000C46EB">
        <w:tblPrEx>
          <w:tblCellMar>
            <w:top w:w="0" w:type="dxa"/>
            <w:bottom w:w="0" w:type="dxa"/>
          </w:tblCellMar>
        </w:tblPrEx>
        <w:trPr>
          <w:trHeight w:hRule="exact" w:val="986"/>
          <w:jc w:val="center"/>
        </w:trPr>
        <w:tc>
          <w:tcPr>
            <w:tcW w:w="9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2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t>Количество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с отметками «4» и «5»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с отметками «5»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%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Количество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%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Количество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jc w:val="right"/>
            </w:pPr>
            <w: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Количество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%</w:t>
            </w:r>
          </w:p>
        </w:tc>
      </w:tr>
      <w:tr w:rsidR="002819C6" w:rsidTr="000C46EB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75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0</w:t>
            </w:r>
          </w:p>
        </w:tc>
      </w:tr>
      <w:tr w:rsidR="002819C6" w:rsidTr="000C46EB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0</w:t>
            </w:r>
          </w:p>
        </w:tc>
      </w:tr>
      <w:tr w:rsidR="002819C6" w:rsidTr="000C46EB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75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</w:tr>
      <w:tr w:rsidR="002819C6" w:rsidTr="000C46EB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Итого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100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70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AA7A61">
            <w:pPr>
              <w:pStyle w:val="a9"/>
            </w:pPr>
            <w:r>
              <w:t>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0C46EB" w:rsidP="000C46EB">
            <w:pPr>
              <w:pStyle w:val="a9"/>
            </w:pPr>
            <w: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0</w:t>
            </w:r>
          </w:p>
        </w:tc>
      </w:tr>
    </w:tbl>
    <w:p w:rsidR="002819C6" w:rsidRDefault="00C209FA" w:rsidP="000C46EB">
      <w:pPr>
        <w:pStyle w:val="a7"/>
        <w:ind w:left="11"/>
      </w:pPr>
      <w:r>
        <w:t>Вывод: По итогам 2023-2024 учебного года успеваемость учащихся, обучающихся</w:t>
      </w:r>
      <w:r w:rsidR="00AA7A61">
        <w:t xml:space="preserve"> по программе НОО, составляет 100</w:t>
      </w:r>
      <w:r w:rsidR="000C46EB">
        <w:t>%, что н</w:t>
      </w:r>
      <w:r>
        <w:t>выше по сравне</w:t>
      </w:r>
      <w:r w:rsidR="000C46EB">
        <w:t>нию с 2022-2023 учебным годом. 7 учеников завершили год на «4, 5» (70</w:t>
      </w:r>
      <w:r>
        <w:t>%), трое учащихся на</w:t>
      </w:r>
      <w:r w:rsidR="000C46EB">
        <w:t xml:space="preserve"> «5» (30%). Это на3 ученика</w:t>
      </w:r>
      <w:r>
        <w:t xml:space="preserve"> больше, чем в прошлом учебном году. </w:t>
      </w:r>
      <w:r w:rsidR="000C46EB">
        <w:t>Переведенные</w:t>
      </w:r>
      <w:r>
        <w:t xml:space="preserve"> в следующий</w:t>
      </w:r>
      <w:r w:rsidR="000C46EB">
        <w:t xml:space="preserve"> класс условно с задолженностью отсутствуют</w:t>
      </w:r>
      <w:r>
        <w:t xml:space="preserve"> Оставленных на повторный год обучен</w:t>
      </w:r>
      <w:r w:rsidR="000C46EB">
        <w:t>ия нет. Качество составляет 70</w:t>
      </w:r>
      <w:r>
        <w:t>%.</w:t>
      </w:r>
    </w:p>
    <w:p w:rsidR="000C46EB" w:rsidRDefault="000C46EB">
      <w:pPr>
        <w:pStyle w:val="a7"/>
        <w:spacing w:line="276" w:lineRule="auto"/>
      </w:pPr>
    </w:p>
    <w:p w:rsidR="000C46EB" w:rsidRDefault="000C46EB">
      <w:pPr>
        <w:pStyle w:val="a7"/>
        <w:spacing w:line="276" w:lineRule="auto"/>
      </w:pPr>
    </w:p>
    <w:p w:rsidR="000C46EB" w:rsidRDefault="000C46EB">
      <w:pPr>
        <w:pStyle w:val="a7"/>
        <w:spacing w:line="276" w:lineRule="auto"/>
      </w:pPr>
    </w:p>
    <w:p w:rsidR="000C46EB" w:rsidRDefault="000C46EB">
      <w:pPr>
        <w:pStyle w:val="a7"/>
        <w:spacing w:line="276" w:lineRule="auto"/>
      </w:pPr>
    </w:p>
    <w:p w:rsidR="000C46EB" w:rsidRDefault="000C46EB">
      <w:pPr>
        <w:pStyle w:val="a7"/>
        <w:spacing w:line="276" w:lineRule="auto"/>
      </w:pPr>
    </w:p>
    <w:p w:rsidR="002819C6" w:rsidRDefault="00C209FA">
      <w:pPr>
        <w:pStyle w:val="a7"/>
        <w:spacing w:line="276" w:lineRule="auto"/>
      </w:pPr>
      <w:r>
        <w:lastRenderedPageBreak/>
        <w:t>Таблица. Результаты освоения учащимися программ основного общего образования по показателю «успеваемость» в 2023-2024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"/>
        <w:gridCol w:w="1246"/>
        <w:gridCol w:w="1458"/>
        <w:gridCol w:w="544"/>
        <w:gridCol w:w="1332"/>
        <w:gridCol w:w="612"/>
        <w:gridCol w:w="1336"/>
        <w:gridCol w:w="486"/>
        <w:gridCol w:w="1454"/>
        <w:gridCol w:w="378"/>
        <w:gridCol w:w="1454"/>
        <w:gridCol w:w="374"/>
        <w:gridCol w:w="1451"/>
        <w:gridCol w:w="403"/>
      </w:tblGrid>
      <w:tr w:rsidR="002819C6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t>Классы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t>Всего учащихся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t>Из них успевают</w:t>
            </w:r>
          </w:p>
        </w:tc>
        <w:tc>
          <w:tcPr>
            <w:tcW w:w="1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t>Окончили год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t>Окончили год</w:t>
            </w:r>
          </w:p>
        </w:tc>
        <w:tc>
          <w:tcPr>
            <w:tcW w:w="36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Не успевают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Переведены условно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0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200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94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82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Всего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Из них н/а</w:t>
            </w:r>
          </w:p>
        </w:tc>
        <w:tc>
          <w:tcPr>
            <w:tcW w:w="1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2819C6"/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983"/>
          <w:jc w:val="center"/>
        </w:trPr>
        <w:tc>
          <w:tcPr>
            <w:tcW w:w="100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2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Количество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%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с отметками «4» и «5»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с отметками «5»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Количество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Количество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80"/>
              <w:jc w:val="right"/>
            </w:pPr>
            <w:r>
              <w:t>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Количество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80"/>
              <w:jc w:val="right"/>
            </w:pPr>
            <w:r>
              <w:t>%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  <w:jc w:val="center"/>
            </w:pPr>
            <w: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44C88">
            <w:pPr>
              <w:pStyle w:val="a9"/>
            </w:pPr>
            <w:r>
              <w:t>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44C88">
            <w:pPr>
              <w:pStyle w:val="a9"/>
            </w:pPr>
            <w: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44C88">
            <w:pPr>
              <w:pStyle w:val="a9"/>
            </w:pPr>
            <w: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  <w:jc w:val="center"/>
            </w:pPr>
            <w: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44C88">
            <w:pPr>
              <w:pStyle w:val="a9"/>
            </w:pPr>
            <w: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  <w:jc w:val="center"/>
            </w:pPr>
            <w: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44C88">
            <w:pPr>
              <w:pStyle w:val="a9"/>
            </w:pPr>
            <w: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44C88">
            <w:pPr>
              <w:pStyle w:val="a9"/>
            </w:pPr>
            <w: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44C88">
            <w:pPr>
              <w:pStyle w:val="a9"/>
            </w:pPr>
            <w: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44C88">
            <w:pPr>
              <w:pStyle w:val="a9"/>
              <w:jc w:val="center"/>
            </w:pPr>
            <w: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44C88">
            <w:pPr>
              <w:pStyle w:val="a9"/>
            </w:pPr>
            <w:r>
              <w:t>57,1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44C88">
            <w:pPr>
              <w:pStyle w:val="a9"/>
            </w:pPr>
            <w: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44C88">
            <w:pPr>
              <w:pStyle w:val="a9"/>
            </w:pPr>
            <w: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  <w:jc w:val="center"/>
            </w:pPr>
            <w: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044C88">
            <w:pPr>
              <w:pStyle w:val="a9"/>
            </w:pPr>
            <w: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Итого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0C46EB">
            <w:pPr>
              <w:pStyle w:val="a9"/>
            </w:pPr>
            <w: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044C88">
            <w:pPr>
              <w:pStyle w:val="a9"/>
            </w:pPr>
            <w: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  <w:jc w:val="center"/>
            </w:pPr>
            <w: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044C88">
            <w:pPr>
              <w:pStyle w:val="a9"/>
            </w:pPr>
            <w: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044C88">
            <w:pPr>
              <w:pStyle w:val="a9"/>
            </w:pPr>
            <w:r>
              <w:t>38,5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044C88">
            <w:pPr>
              <w:pStyle w:val="a9"/>
            </w:pPr>
            <w: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044C88">
            <w:pPr>
              <w:pStyle w:val="a9"/>
            </w:pPr>
            <w: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</w:tr>
    </w:tbl>
    <w:p w:rsidR="002819C6" w:rsidRDefault="002819C6">
      <w:pPr>
        <w:spacing w:after="299" w:line="1" w:lineRule="exact"/>
      </w:pPr>
    </w:p>
    <w:p w:rsidR="002819C6" w:rsidRDefault="00C209FA">
      <w:pPr>
        <w:pStyle w:val="1"/>
        <w:spacing w:after="300" w:line="276" w:lineRule="auto"/>
      </w:pPr>
      <w:r>
        <w:t>Вывод: По итогам 2023-2024 учебного года успеваемость учащихся, обучающихся по про</w:t>
      </w:r>
      <w:r w:rsidR="00044C88">
        <w:t>грамме ООО, составляет 100%. 5</w:t>
      </w:r>
      <w:r w:rsidR="000C46EB">
        <w:t xml:space="preserve"> учеников</w:t>
      </w:r>
      <w:r w:rsidR="00044C88">
        <w:t xml:space="preserve"> завершили год на «4,5» (38,5%), У</w:t>
      </w:r>
      <w:r>
        <w:t>чащихся</w:t>
      </w:r>
      <w:r w:rsidR="00044C88">
        <w:t xml:space="preserve"> закончивших </w:t>
      </w:r>
      <w:r>
        <w:t>на «5»</w:t>
      </w:r>
      <w:r w:rsidR="00044C88">
        <w:t xml:space="preserve"> нет (0</w:t>
      </w:r>
      <w:r>
        <w:t xml:space="preserve">%). </w:t>
      </w:r>
      <w:r w:rsidR="00044C88">
        <w:t>Качество составляет 38,5</w:t>
      </w:r>
      <w:r>
        <w:t>%.</w:t>
      </w:r>
      <w:r>
        <w:br w:type="page"/>
      </w:r>
    </w:p>
    <w:p w:rsidR="002819C6" w:rsidRDefault="002819C6">
      <w:pPr>
        <w:spacing w:after="299" w:line="1" w:lineRule="exact"/>
      </w:pPr>
    </w:p>
    <w:p w:rsidR="002819C6" w:rsidRDefault="000632C1">
      <w:pPr>
        <w:pStyle w:val="1"/>
        <w:spacing w:line="276" w:lineRule="auto"/>
      </w:pPr>
      <w:r>
        <w:t xml:space="preserve">Вывод: </w:t>
      </w:r>
      <w:r w:rsidR="00C209FA">
        <w:t>В 2024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AA7A61" w:rsidRPr="00AA7A61" w:rsidRDefault="00C209FA" w:rsidP="00AA7A61">
      <w:pPr>
        <w:pStyle w:val="1"/>
        <w:spacing w:after="300" w:line="276" w:lineRule="auto"/>
      </w:pPr>
      <w:r>
        <w:t>В 2024 году ОГЭ по выбору был проведён в форме экзаменов</w:t>
      </w:r>
      <w:r w:rsidR="000632C1">
        <w:t xml:space="preserve">. Обязательные предметы ОГЭ, </w:t>
      </w:r>
      <w:r>
        <w:t>проводились в установленные сроки по графику.</w:t>
      </w:r>
      <w:r w:rsidR="00AA7A61">
        <w:t xml:space="preserve"> У</w:t>
      </w:r>
      <w:r w:rsidR="000632C1">
        <w:t>чащиеся не смогли набрать необходимое количество баллов</w:t>
      </w:r>
      <w:r w:rsidR="00AA7A61">
        <w:t xml:space="preserve"> по русскому языку и математике, поэтому прохождение </w:t>
      </w:r>
      <w:r w:rsidR="00AA7A61" w:rsidRPr="00AA7A61">
        <w:t>государственно</w:t>
      </w:r>
      <w:r w:rsidR="00AA7A61">
        <w:t>й итоговой аттестации проходило по данным предметам в дополнительные</w:t>
      </w:r>
      <w:r w:rsidR="00AA7A61" w:rsidRPr="00AA7A61">
        <w:t xml:space="preserve"> сроки.  </w:t>
      </w:r>
    </w:p>
    <w:p w:rsidR="002819C6" w:rsidRDefault="000632C1">
      <w:pPr>
        <w:pStyle w:val="1"/>
        <w:spacing w:after="300" w:line="276" w:lineRule="auto"/>
      </w:pPr>
      <w:r>
        <w:t xml:space="preserve"> </w:t>
      </w:r>
    </w:p>
    <w:p w:rsidR="002819C6" w:rsidRDefault="002819C6">
      <w:pPr>
        <w:spacing w:line="1" w:lineRule="exact"/>
      </w:pPr>
    </w:p>
    <w:p w:rsidR="002819C6" w:rsidRDefault="002819C6">
      <w:pPr>
        <w:pStyle w:val="1"/>
        <w:spacing w:line="276" w:lineRule="auto"/>
        <w:ind w:firstLine="400"/>
      </w:pPr>
    </w:p>
    <w:p w:rsidR="002819C6" w:rsidRDefault="00C209FA">
      <w:pPr>
        <w:pStyle w:val="a7"/>
      </w:pPr>
      <w:r>
        <w:t>Результаты итоговой аттестации за курс основной школы (ОГЭ) в 2024 году.</w:t>
      </w:r>
    </w:p>
    <w:tbl>
      <w:tblPr>
        <w:tblOverlap w:val="never"/>
        <w:tblW w:w="13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0"/>
        <w:gridCol w:w="1768"/>
        <w:gridCol w:w="1746"/>
        <w:gridCol w:w="1433"/>
        <w:gridCol w:w="1757"/>
        <w:gridCol w:w="1109"/>
        <w:gridCol w:w="1267"/>
        <w:gridCol w:w="2412"/>
      </w:tblGrid>
      <w:tr w:rsidR="002819C6" w:rsidTr="000632C1">
        <w:tblPrEx>
          <w:tblCellMar>
            <w:top w:w="0" w:type="dxa"/>
            <w:bottom w:w="0" w:type="dxa"/>
          </w:tblCellMar>
        </w:tblPrEx>
        <w:trPr>
          <w:trHeight w:hRule="exact" w:val="1300"/>
          <w:jc w:val="center"/>
        </w:trPr>
        <w:tc>
          <w:tcPr>
            <w:tcW w:w="2330" w:type="dxa"/>
            <w:shd w:val="clear" w:color="auto" w:fill="auto"/>
          </w:tcPr>
          <w:p w:rsidR="002819C6" w:rsidRDefault="00C209FA">
            <w:pPr>
              <w:pStyle w:val="a9"/>
            </w:pPr>
            <w:r>
              <w:t>Предмет</w:t>
            </w:r>
          </w:p>
        </w:tc>
        <w:tc>
          <w:tcPr>
            <w:tcW w:w="1768" w:type="dxa"/>
            <w:shd w:val="clear" w:color="auto" w:fill="auto"/>
          </w:tcPr>
          <w:p w:rsidR="002819C6" w:rsidRDefault="00C209FA">
            <w:pPr>
              <w:pStyle w:val="a9"/>
              <w:spacing w:line="276" w:lineRule="auto"/>
            </w:pPr>
            <w:r>
              <w:t>Число выпускников, сдававших экзамен</w:t>
            </w:r>
          </w:p>
        </w:tc>
        <w:tc>
          <w:tcPr>
            <w:tcW w:w="1746" w:type="dxa"/>
            <w:shd w:val="clear" w:color="auto" w:fill="auto"/>
          </w:tcPr>
          <w:p w:rsidR="002819C6" w:rsidRDefault="00C209FA">
            <w:pPr>
              <w:pStyle w:val="a9"/>
              <w:spacing w:line="310" w:lineRule="auto"/>
            </w:pPr>
            <w:r>
              <w:t>Сдали (кол-во, %)</w:t>
            </w:r>
          </w:p>
        </w:tc>
        <w:tc>
          <w:tcPr>
            <w:tcW w:w="1433" w:type="dxa"/>
            <w:shd w:val="clear" w:color="auto" w:fill="auto"/>
          </w:tcPr>
          <w:p w:rsidR="002819C6" w:rsidRDefault="00C209FA">
            <w:pPr>
              <w:pStyle w:val="a9"/>
            </w:pPr>
            <w:r>
              <w:t>Не сдали</w:t>
            </w:r>
          </w:p>
        </w:tc>
        <w:tc>
          <w:tcPr>
            <w:tcW w:w="1757" w:type="dxa"/>
            <w:shd w:val="clear" w:color="auto" w:fill="auto"/>
          </w:tcPr>
          <w:p w:rsidR="002819C6" w:rsidRDefault="00C209FA">
            <w:pPr>
              <w:pStyle w:val="a9"/>
              <w:spacing w:line="276" w:lineRule="auto"/>
            </w:pPr>
            <w:r>
              <w:t>Мин. балл/ макс, балл</w:t>
            </w:r>
          </w:p>
        </w:tc>
        <w:tc>
          <w:tcPr>
            <w:tcW w:w="1109" w:type="dxa"/>
            <w:shd w:val="clear" w:color="auto" w:fill="auto"/>
          </w:tcPr>
          <w:p w:rsidR="002819C6" w:rsidRDefault="00C209FA">
            <w:pPr>
              <w:pStyle w:val="a9"/>
              <w:spacing w:line="276" w:lineRule="auto"/>
            </w:pPr>
            <w:r>
              <w:t>Сред балл</w:t>
            </w:r>
          </w:p>
        </w:tc>
        <w:tc>
          <w:tcPr>
            <w:tcW w:w="1267" w:type="dxa"/>
            <w:shd w:val="clear" w:color="auto" w:fill="auto"/>
          </w:tcPr>
          <w:p w:rsidR="002819C6" w:rsidRDefault="00C209FA">
            <w:pPr>
              <w:pStyle w:val="a9"/>
            </w:pPr>
            <w:r>
              <w:t>% успев</w:t>
            </w:r>
          </w:p>
        </w:tc>
        <w:tc>
          <w:tcPr>
            <w:tcW w:w="2412" w:type="dxa"/>
            <w:shd w:val="clear" w:color="auto" w:fill="auto"/>
          </w:tcPr>
          <w:p w:rsidR="002819C6" w:rsidRDefault="00C209FA">
            <w:pPr>
              <w:pStyle w:val="a9"/>
            </w:pPr>
            <w:r>
              <w:t>ФИО учителя</w:t>
            </w:r>
          </w:p>
        </w:tc>
      </w:tr>
      <w:tr w:rsidR="002819C6" w:rsidTr="000632C1">
        <w:tblPrEx>
          <w:tblCellMar>
            <w:top w:w="0" w:type="dxa"/>
            <w:bottom w:w="0" w:type="dxa"/>
          </w:tblCellMar>
        </w:tblPrEx>
        <w:trPr>
          <w:trHeight w:hRule="exact" w:val="637"/>
          <w:jc w:val="center"/>
        </w:trPr>
        <w:tc>
          <w:tcPr>
            <w:tcW w:w="2330" w:type="dxa"/>
            <w:shd w:val="clear" w:color="auto" w:fill="auto"/>
          </w:tcPr>
          <w:p w:rsidR="002819C6" w:rsidRDefault="00C209FA">
            <w:pPr>
              <w:pStyle w:val="a9"/>
            </w:pPr>
            <w:r>
              <w:t>Русский язык</w:t>
            </w:r>
          </w:p>
        </w:tc>
        <w:tc>
          <w:tcPr>
            <w:tcW w:w="1768" w:type="dxa"/>
            <w:shd w:val="clear" w:color="auto" w:fill="auto"/>
          </w:tcPr>
          <w:p w:rsidR="002819C6" w:rsidRDefault="000632C1">
            <w:pPr>
              <w:pStyle w:val="a9"/>
              <w:ind w:firstLine="500"/>
            </w:pPr>
            <w:r>
              <w:t>2</w:t>
            </w:r>
          </w:p>
        </w:tc>
        <w:tc>
          <w:tcPr>
            <w:tcW w:w="1746" w:type="dxa"/>
            <w:shd w:val="clear" w:color="auto" w:fill="auto"/>
          </w:tcPr>
          <w:p w:rsidR="002819C6" w:rsidRDefault="000632C1">
            <w:pPr>
              <w:pStyle w:val="a9"/>
              <w:ind w:firstLine="500"/>
            </w:pPr>
            <w:r>
              <w:t>2</w:t>
            </w:r>
          </w:p>
        </w:tc>
        <w:tc>
          <w:tcPr>
            <w:tcW w:w="1433" w:type="dxa"/>
            <w:shd w:val="clear" w:color="auto" w:fill="auto"/>
          </w:tcPr>
          <w:p w:rsidR="002819C6" w:rsidRDefault="00C209FA">
            <w:pPr>
              <w:pStyle w:val="a9"/>
              <w:ind w:firstLine="500"/>
            </w:pPr>
            <w:r>
              <w:t>0</w:t>
            </w:r>
          </w:p>
        </w:tc>
        <w:tc>
          <w:tcPr>
            <w:tcW w:w="1757" w:type="dxa"/>
            <w:shd w:val="clear" w:color="auto" w:fill="auto"/>
          </w:tcPr>
          <w:p w:rsidR="002819C6" w:rsidRDefault="000632C1">
            <w:pPr>
              <w:pStyle w:val="a9"/>
              <w:ind w:firstLine="480"/>
            </w:pPr>
            <w:r>
              <w:t>15/16</w:t>
            </w:r>
          </w:p>
        </w:tc>
        <w:tc>
          <w:tcPr>
            <w:tcW w:w="1109" w:type="dxa"/>
            <w:shd w:val="clear" w:color="auto" w:fill="auto"/>
          </w:tcPr>
          <w:p w:rsidR="002819C6" w:rsidRDefault="00C209FA">
            <w:pPr>
              <w:pStyle w:val="a9"/>
              <w:ind w:firstLine="480"/>
              <w:jc w:val="both"/>
            </w:pPr>
            <w:r>
              <w:t>3</w:t>
            </w:r>
          </w:p>
        </w:tc>
        <w:tc>
          <w:tcPr>
            <w:tcW w:w="1267" w:type="dxa"/>
            <w:shd w:val="clear" w:color="auto" w:fill="auto"/>
          </w:tcPr>
          <w:p w:rsidR="002819C6" w:rsidRDefault="00C209FA">
            <w:pPr>
              <w:pStyle w:val="a9"/>
              <w:ind w:firstLine="520"/>
            </w:pPr>
            <w:r>
              <w:t>100</w:t>
            </w:r>
          </w:p>
        </w:tc>
        <w:tc>
          <w:tcPr>
            <w:tcW w:w="2412" w:type="dxa"/>
            <w:shd w:val="clear" w:color="auto" w:fill="auto"/>
          </w:tcPr>
          <w:p w:rsidR="002819C6" w:rsidRDefault="000632C1">
            <w:pPr>
              <w:pStyle w:val="a9"/>
            </w:pPr>
            <w:r>
              <w:t>Аникина А.В.</w:t>
            </w:r>
          </w:p>
        </w:tc>
      </w:tr>
      <w:tr w:rsidR="002819C6" w:rsidTr="000632C1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330" w:type="dxa"/>
            <w:shd w:val="clear" w:color="auto" w:fill="auto"/>
          </w:tcPr>
          <w:p w:rsidR="002819C6" w:rsidRDefault="00C209FA">
            <w:pPr>
              <w:pStyle w:val="a9"/>
            </w:pPr>
            <w:r>
              <w:t>Математика</w:t>
            </w:r>
          </w:p>
        </w:tc>
        <w:tc>
          <w:tcPr>
            <w:tcW w:w="1768" w:type="dxa"/>
            <w:shd w:val="clear" w:color="auto" w:fill="auto"/>
          </w:tcPr>
          <w:p w:rsidR="002819C6" w:rsidRDefault="000632C1">
            <w:pPr>
              <w:pStyle w:val="a9"/>
              <w:ind w:firstLine="500"/>
            </w:pPr>
            <w:r>
              <w:t>2</w:t>
            </w:r>
          </w:p>
        </w:tc>
        <w:tc>
          <w:tcPr>
            <w:tcW w:w="1746" w:type="dxa"/>
            <w:shd w:val="clear" w:color="auto" w:fill="auto"/>
          </w:tcPr>
          <w:p w:rsidR="002819C6" w:rsidRDefault="000632C1">
            <w:pPr>
              <w:pStyle w:val="a9"/>
              <w:ind w:firstLine="500"/>
            </w:pPr>
            <w:r>
              <w:t>2</w:t>
            </w:r>
          </w:p>
        </w:tc>
        <w:tc>
          <w:tcPr>
            <w:tcW w:w="1433" w:type="dxa"/>
            <w:shd w:val="clear" w:color="auto" w:fill="auto"/>
          </w:tcPr>
          <w:p w:rsidR="002819C6" w:rsidRDefault="00C209FA">
            <w:pPr>
              <w:pStyle w:val="a9"/>
              <w:ind w:firstLine="500"/>
            </w:pPr>
            <w:r>
              <w:t>0</w:t>
            </w:r>
          </w:p>
        </w:tc>
        <w:tc>
          <w:tcPr>
            <w:tcW w:w="1757" w:type="dxa"/>
            <w:shd w:val="clear" w:color="auto" w:fill="auto"/>
          </w:tcPr>
          <w:p w:rsidR="002819C6" w:rsidRDefault="000632C1">
            <w:pPr>
              <w:pStyle w:val="a9"/>
              <w:ind w:firstLine="480"/>
            </w:pPr>
            <w:r>
              <w:t>10/12</w:t>
            </w:r>
          </w:p>
        </w:tc>
        <w:tc>
          <w:tcPr>
            <w:tcW w:w="1109" w:type="dxa"/>
            <w:shd w:val="clear" w:color="auto" w:fill="auto"/>
          </w:tcPr>
          <w:p w:rsidR="002819C6" w:rsidRDefault="00C209FA">
            <w:pPr>
              <w:pStyle w:val="a9"/>
              <w:ind w:firstLine="480"/>
              <w:jc w:val="both"/>
            </w:pPr>
            <w:r>
              <w:t>3</w:t>
            </w:r>
          </w:p>
        </w:tc>
        <w:tc>
          <w:tcPr>
            <w:tcW w:w="1267" w:type="dxa"/>
            <w:shd w:val="clear" w:color="auto" w:fill="auto"/>
          </w:tcPr>
          <w:p w:rsidR="002819C6" w:rsidRDefault="00C209FA">
            <w:pPr>
              <w:pStyle w:val="a9"/>
              <w:ind w:firstLine="520"/>
            </w:pPr>
            <w:r>
              <w:t>100</w:t>
            </w:r>
          </w:p>
        </w:tc>
        <w:tc>
          <w:tcPr>
            <w:tcW w:w="2412" w:type="dxa"/>
            <w:shd w:val="clear" w:color="auto" w:fill="auto"/>
          </w:tcPr>
          <w:p w:rsidR="002819C6" w:rsidRDefault="000632C1">
            <w:pPr>
              <w:pStyle w:val="a9"/>
            </w:pPr>
            <w:r>
              <w:t>Тарасова Н.А</w:t>
            </w:r>
          </w:p>
        </w:tc>
      </w:tr>
      <w:tr w:rsidR="002819C6" w:rsidTr="000632C1">
        <w:tblPrEx>
          <w:tblCellMar>
            <w:top w:w="0" w:type="dxa"/>
            <w:bottom w:w="0" w:type="dxa"/>
          </w:tblCellMar>
        </w:tblPrEx>
        <w:trPr>
          <w:trHeight w:hRule="exact" w:val="767"/>
          <w:jc w:val="center"/>
        </w:trPr>
        <w:tc>
          <w:tcPr>
            <w:tcW w:w="2330" w:type="dxa"/>
            <w:shd w:val="clear" w:color="auto" w:fill="auto"/>
          </w:tcPr>
          <w:p w:rsidR="002819C6" w:rsidRDefault="00C209FA">
            <w:pPr>
              <w:pStyle w:val="a9"/>
            </w:pPr>
            <w:r>
              <w:t>Информатика</w:t>
            </w:r>
          </w:p>
        </w:tc>
        <w:tc>
          <w:tcPr>
            <w:tcW w:w="1768" w:type="dxa"/>
            <w:shd w:val="clear" w:color="auto" w:fill="auto"/>
          </w:tcPr>
          <w:p w:rsidR="002819C6" w:rsidRDefault="000632C1">
            <w:pPr>
              <w:pStyle w:val="a9"/>
              <w:ind w:firstLine="500"/>
            </w:pPr>
            <w:r>
              <w:t>2</w:t>
            </w:r>
          </w:p>
        </w:tc>
        <w:tc>
          <w:tcPr>
            <w:tcW w:w="1746" w:type="dxa"/>
            <w:shd w:val="clear" w:color="auto" w:fill="auto"/>
          </w:tcPr>
          <w:p w:rsidR="002819C6" w:rsidRDefault="000632C1">
            <w:pPr>
              <w:pStyle w:val="a9"/>
              <w:ind w:firstLine="500"/>
            </w:pPr>
            <w:r>
              <w:t>2</w:t>
            </w:r>
          </w:p>
        </w:tc>
        <w:tc>
          <w:tcPr>
            <w:tcW w:w="1433" w:type="dxa"/>
            <w:shd w:val="clear" w:color="auto" w:fill="auto"/>
          </w:tcPr>
          <w:p w:rsidR="002819C6" w:rsidRDefault="00C209FA">
            <w:pPr>
              <w:pStyle w:val="a9"/>
              <w:ind w:firstLine="500"/>
            </w:pPr>
            <w:r>
              <w:t>0</w:t>
            </w:r>
          </w:p>
        </w:tc>
        <w:tc>
          <w:tcPr>
            <w:tcW w:w="1757" w:type="dxa"/>
            <w:shd w:val="clear" w:color="auto" w:fill="auto"/>
          </w:tcPr>
          <w:p w:rsidR="002819C6" w:rsidRDefault="00C209FA">
            <w:pPr>
              <w:pStyle w:val="a9"/>
              <w:ind w:firstLine="480"/>
            </w:pPr>
            <w:r>
              <w:t>5/10</w:t>
            </w:r>
          </w:p>
        </w:tc>
        <w:tc>
          <w:tcPr>
            <w:tcW w:w="1109" w:type="dxa"/>
            <w:shd w:val="clear" w:color="auto" w:fill="auto"/>
          </w:tcPr>
          <w:p w:rsidR="002819C6" w:rsidRDefault="00C209FA">
            <w:pPr>
              <w:pStyle w:val="a9"/>
              <w:ind w:firstLine="480"/>
              <w:jc w:val="both"/>
            </w:pPr>
            <w:r>
              <w:t>3</w:t>
            </w:r>
          </w:p>
        </w:tc>
        <w:tc>
          <w:tcPr>
            <w:tcW w:w="1267" w:type="dxa"/>
            <w:shd w:val="clear" w:color="auto" w:fill="auto"/>
          </w:tcPr>
          <w:p w:rsidR="002819C6" w:rsidRDefault="00C209FA">
            <w:pPr>
              <w:pStyle w:val="a9"/>
              <w:ind w:firstLine="520"/>
            </w:pPr>
            <w:r>
              <w:t>100</w:t>
            </w:r>
          </w:p>
        </w:tc>
        <w:tc>
          <w:tcPr>
            <w:tcW w:w="2412" w:type="dxa"/>
            <w:shd w:val="clear" w:color="auto" w:fill="auto"/>
          </w:tcPr>
          <w:p w:rsidR="002819C6" w:rsidRDefault="000632C1">
            <w:pPr>
              <w:pStyle w:val="a9"/>
            </w:pPr>
            <w:r>
              <w:t>Тарасова Н.А.</w:t>
            </w:r>
          </w:p>
        </w:tc>
      </w:tr>
      <w:tr w:rsidR="002819C6" w:rsidTr="000632C1">
        <w:tblPrEx>
          <w:tblCellMar>
            <w:top w:w="0" w:type="dxa"/>
            <w:bottom w:w="0" w:type="dxa"/>
          </w:tblCellMar>
        </w:tblPrEx>
        <w:trPr>
          <w:trHeight w:hRule="exact" w:val="774"/>
          <w:jc w:val="center"/>
        </w:trPr>
        <w:tc>
          <w:tcPr>
            <w:tcW w:w="2330" w:type="dxa"/>
            <w:shd w:val="clear" w:color="auto" w:fill="auto"/>
          </w:tcPr>
          <w:p w:rsidR="002819C6" w:rsidRDefault="00C209FA">
            <w:pPr>
              <w:pStyle w:val="a9"/>
            </w:pPr>
            <w:r>
              <w:t>География</w:t>
            </w:r>
          </w:p>
        </w:tc>
        <w:tc>
          <w:tcPr>
            <w:tcW w:w="1768" w:type="dxa"/>
            <w:shd w:val="clear" w:color="auto" w:fill="auto"/>
          </w:tcPr>
          <w:p w:rsidR="002819C6" w:rsidRDefault="000632C1">
            <w:pPr>
              <w:pStyle w:val="a9"/>
              <w:ind w:firstLine="500"/>
            </w:pPr>
            <w:r>
              <w:t>2</w:t>
            </w:r>
          </w:p>
        </w:tc>
        <w:tc>
          <w:tcPr>
            <w:tcW w:w="1746" w:type="dxa"/>
            <w:shd w:val="clear" w:color="auto" w:fill="auto"/>
          </w:tcPr>
          <w:p w:rsidR="002819C6" w:rsidRDefault="000632C1">
            <w:pPr>
              <w:pStyle w:val="a9"/>
              <w:ind w:firstLine="500"/>
            </w:pPr>
            <w:r>
              <w:t>2</w:t>
            </w:r>
          </w:p>
        </w:tc>
        <w:tc>
          <w:tcPr>
            <w:tcW w:w="1433" w:type="dxa"/>
            <w:shd w:val="clear" w:color="auto" w:fill="auto"/>
          </w:tcPr>
          <w:p w:rsidR="002819C6" w:rsidRDefault="00C209FA">
            <w:pPr>
              <w:pStyle w:val="a9"/>
              <w:ind w:firstLine="500"/>
            </w:pPr>
            <w:r>
              <w:t>0</w:t>
            </w:r>
          </w:p>
        </w:tc>
        <w:tc>
          <w:tcPr>
            <w:tcW w:w="1757" w:type="dxa"/>
            <w:shd w:val="clear" w:color="auto" w:fill="auto"/>
          </w:tcPr>
          <w:p w:rsidR="002819C6" w:rsidRDefault="000632C1">
            <w:pPr>
              <w:pStyle w:val="a9"/>
              <w:ind w:firstLine="480"/>
            </w:pPr>
            <w:r>
              <w:t>12/20</w:t>
            </w:r>
          </w:p>
        </w:tc>
        <w:tc>
          <w:tcPr>
            <w:tcW w:w="1109" w:type="dxa"/>
            <w:shd w:val="clear" w:color="auto" w:fill="auto"/>
          </w:tcPr>
          <w:p w:rsidR="002819C6" w:rsidRDefault="000632C1">
            <w:pPr>
              <w:pStyle w:val="a9"/>
              <w:ind w:firstLine="480"/>
              <w:jc w:val="both"/>
            </w:pPr>
            <w:r>
              <w:t>4</w:t>
            </w:r>
          </w:p>
        </w:tc>
        <w:tc>
          <w:tcPr>
            <w:tcW w:w="1267" w:type="dxa"/>
            <w:shd w:val="clear" w:color="auto" w:fill="auto"/>
          </w:tcPr>
          <w:p w:rsidR="002819C6" w:rsidRDefault="00C209FA">
            <w:pPr>
              <w:pStyle w:val="a9"/>
              <w:ind w:firstLine="520"/>
            </w:pPr>
            <w:r>
              <w:t>100</w:t>
            </w:r>
          </w:p>
        </w:tc>
        <w:tc>
          <w:tcPr>
            <w:tcW w:w="2412" w:type="dxa"/>
            <w:shd w:val="clear" w:color="auto" w:fill="auto"/>
          </w:tcPr>
          <w:p w:rsidR="002819C6" w:rsidRDefault="000632C1">
            <w:pPr>
              <w:pStyle w:val="a9"/>
            </w:pPr>
            <w:r>
              <w:t>Потапов П.В.</w:t>
            </w:r>
          </w:p>
        </w:tc>
      </w:tr>
    </w:tbl>
    <w:p w:rsidR="002819C6" w:rsidRDefault="002819C6">
      <w:pPr>
        <w:spacing w:after="279" w:line="1" w:lineRule="exact"/>
      </w:pPr>
    </w:p>
    <w:p w:rsidR="002819C6" w:rsidRDefault="00C209FA">
      <w:pPr>
        <w:pStyle w:val="1"/>
        <w:spacing w:after="360" w:line="276" w:lineRule="auto"/>
        <w:ind w:firstLine="420"/>
      </w:pPr>
      <w:r>
        <w:t>Выводы: школа обеспечила выполнение Закона РФ “Об образовании" в части исполнения государственной политики в сфере образования, защиты прав участников образовательного процесса при организации и проведении государственной (итоговой) аттестации. Была проведена работа по подготовке и проведению государственной (итоговой) аттестации выпускников и обеспечено организованное проведение итоговой аттестации. Информированность всех участников образовательного процесса с нормативно-</w:t>
      </w:r>
      <w:r>
        <w:lastRenderedPageBreak/>
        <w:t>распорядительными документами проходила своевременно через совещания различного уровня, информационный стенд. Обращение родителей, учащихся по вопросам нарушений в подготовке и проведении итоговой государственной аттестации выпускников в школу не поступало.</w:t>
      </w:r>
    </w:p>
    <w:p w:rsidR="002819C6" w:rsidRDefault="002819C6">
      <w:pPr>
        <w:spacing w:after="599" w:line="1" w:lineRule="exact"/>
      </w:pPr>
    </w:p>
    <w:p w:rsidR="002819C6" w:rsidRDefault="00044C88">
      <w:pPr>
        <w:pStyle w:val="11"/>
        <w:keepNext/>
        <w:keepLines/>
      </w:pPr>
      <w:bookmarkStart w:id="6" w:name="bookmark12"/>
      <w:r>
        <w:t>Краткий анализ ВП</w:t>
      </w:r>
      <w:r w:rsidR="00C209FA">
        <w:t>Р 2024</w:t>
      </w:r>
      <w:bookmarkEnd w:id="6"/>
    </w:p>
    <w:p w:rsidR="002819C6" w:rsidRDefault="00C209FA">
      <w:pPr>
        <w:pStyle w:val="1"/>
      </w:pPr>
      <w:r>
        <w:t>Результаты ВПР, проводимые в 2024 году, стабильны в сравнении с 2023 учебным годом.</w:t>
      </w:r>
    </w:p>
    <w:p w:rsidR="002819C6" w:rsidRDefault="00C209FA">
      <w:pPr>
        <w:pStyle w:val="1"/>
      </w:pPr>
      <w:r>
        <w:t>Динамика результатов ВПР у обучающихся 4,5, 6-х классов стабильна положительная. Наблюдается повышение результатов обучающихся 4-5-6х классов. Материал, пройденный за курс, усвоен обучающимися на базовом уровне. Большинство подтвердили свои отметки. Обучающиеся показали удовлетворительные предметные и метайредметные результаты.</w:t>
      </w:r>
    </w:p>
    <w:p w:rsidR="002819C6" w:rsidRDefault="00C209FA">
      <w:pPr>
        <w:pStyle w:val="1"/>
        <w:ind w:left="320"/>
      </w:pPr>
      <w:r>
        <w:t>1. Динамика показывает, что обучающимся 6- 7 х классов удалось восстановить уровень обучения и повысить качество по обществознанию, биологии, истории. Значительно изменились в положительную сторону успеваемость и качество.</w:t>
      </w:r>
    </w:p>
    <w:p w:rsidR="002819C6" w:rsidRDefault="00C209FA">
      <w:pPr>
        <w:pStyle w:val="1"/>
        <w:spacing w:after="260"/>
        <w:ind w:left="320"/>
      </w:pPr>
      <w:r>
        <w:t>Каждый педагог провел сравнительный анализ результатов в разрезе класса, параллели, каждого обучающегося, качественный анализ тематических дефицитов рабочих программ. Намечены планы ликвидации пробелов, дополнительной работы со слабоуспевающими, качественный анализ тематических дефицитов рабочих программ рассмотрен и проанализирован на заседаниях ШМО и методических семинарах.</w:t>
      </w:r>
    </w:p>
    <w:p w:rsidR="002819C6" w:rsidRDefault="00C209FA">
      <w:pPr>
        <w:pStyle w:val="1"/>
        <w:ind w:firstLine="760"/>
      </w:pPr>
      <w:r>
        <w:t>Рекомендации:</w:t>
      </w:r>
    </w:p>
    <w:p w:rsidR="002819C6" w:rsidRDefault="00C209FA">
      <w:pPr>
        <w:pStyle w:val="1"/>
        <w:spacing w:after="300" w:line="276" w:lineRule="auto"/>
      </w:pPr>
      <w:r>
        <w:t>Администрации: Провести методическую учебу для усиления практической направленности уроков. Отработать программу помощи учителям, имеющим профессиональные проблемы и дефициты. Организовать внутришкольный мониторинг учебных достижений обучающихся.</w:t>
      </w:r>
    </w:p>
    <w:p w:rsidR="002819C6" w:rsidRDefault="00C209FA">
      <w:pPr>
        <w:pStyle w:val="1"/>
        <w:spacing w:line="276" w:lineRule="auto"/>
      </w:pPr>
      <w:r>
        <w:t>Учителям - предметникам на основе результатов ВПР:</w:t>
      </w:r>
    </w:p>
    <w:p w:rsidR="002819C6" w:rsidRDefault="00C209FA">
      <w:pPr>
        <w:pStyle w:val="1"/>
        <w:numPr>
          <w:ilvl w:val="0"/>
          <w:numId w:val="15"/>
        </w:numPr>
        <w:tabs>
          <w:tab w:val="left" w:pos="357"/>
        </w:tabs>
        <w:spacing w:line="276" w:lineRule="auto"/>
      </w:pPr>
      <w:r>
        <w:t>Руководствоваться в работе требованиями ФГОС ООО к личностным, метанредметным и предметным результатам освоения основной образовательной программы основного общего образования.</w:t>
      </w:r>
    </w:p>
    <w:p w:rsidR="002819C6" w:rsidRDefault="00C209FA">
      <w:pPr>
        <w:pStyle w:val="1"/>
        <w:numPr>
          <w:ilvl w:val="0"/>
          <w:numId w:val="15"/>
        </w:numPr>
        <w:tabs>
          <w:tab w:val="left" w:pos="353"/>
        </w:tabs>
        <w:spacing w:line="276" w:lineRule="auto"/>
      </w:pPr>
      <w:r>
        <w:t>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:rsidR="002819C6" w:rsidRDefault="00C209FA">
      <w:pPr>
        <w:pStyle w:val="1"/>
        <w:numPr>
          <w:ilvl w:val="0"/>
          <w:numId w:val="15"/>
        </w:numPr>
        <w:tabs>
          <w:tab w:val="left" w:pos="350"/>
        </w:tabs>
        <w:spacing w:line="276" w:lineRule="auto"/>
      </w:pPr>
      <w:r>
        <w:t xml:space="preserve">Провести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</w:t>
      </w:r>
      <w:r>
        <w:lastRenderedPageBreak/>
        <w:t>предмету, запланировав сопутствующее повторение данных тем.</w:t>
      </w:r>
    </w:p>
    <w:p w:rsidR="002819C6" w:rsidRDefault="00C209FA" w:rsidP="00C45849">
      <w:pPr>
        <w:pStyle w:val="1"/>
        <w:numPr>
          <w:ilvl w:val="0"/>
          <w:numId w:val="15"/>
        </w:numPr>
        <w:tabs>
          <w:tab w:val="left" w:pos="353"/>
        </w:tabs>
        <w:spacing w:after="300" w:line="276" w:lineRule="auto"/>
      </w:pPr>
      <w:r>
        <w:t xml:space="preserve"> С обучающимися, показавшими низкий уровень выполнения диагностической работы, организовать индивидуальные занятия по отработке тем, условно определенных как «дефицитные».</w:t>
      </w:r>
    </w:p>
    <w:p w:rsidR="002819C6" w:rsidRDefault="00C209FA">
      <w:pPr>
        <w:pStyle w:val="11"/>
        <w:keepNext/>
        <w:keepLines/>
        <w:spacing w:after="300" w:line="276" w:lineRule="auto"/>
      </w:pPr>
      <w:bookmarkStart w:id="7" w:name="bookmark14"/>
      <w:r>
        <w:t xml:space="preserve"> ВОСТРЕБОВАННОСТЬ ВЫПУСКНИКОВ</w:t>
      </w:r>
      <w:bookmarkEnd w:id="7"/>
    </w:p>
    <w:p w:rsidR="002819C6" w:rsidRDefault="00C209FA">
      <w:pPr>
        <w:pStyle w:val="a7"/>
        <w:rPr>
          <w:u w:val="single"/>
        </w:rPr>
      </w:pPr>
      <w:r>
        <w:rPr>
          <w:u w:val="single"/>
        </w:rPr>
        <w:t>Таблица. Востребованность учеников</w:t>
      </w:r>
    </w:p>
    <w:p w:rsidR="00044C88" w:rsidRDefault="00044C88">
      <w:pPr>
        <w:pStyle w:val="a7"/>
      </w:pPr>
    </w:p>
    <w:tbl>
      <w:tblPr>
        <w:tblOverlap w:val="never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9"/>
        <w:gridCol w:w="1102"/>
        <w:gridCol w:w="3512"/>
        <w:gridCol w:w="4110"/>
      </w:tblGrid>
      <w:tr w:rsidR="00044C88" w:rsidTr="006F500D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049" w:type="dxa"/>
            <w:vMerge w:val="restart"/>
            <w:shd w:val="clear" w:color="auto" w:fill="auto"/>
          </w:tcPr>
          <w:p w:rsidR="00044C88" w:rsidRDefault="00044C88">
            <w:pPr>
              <w:pStyle w:val="a9"/>
            </w:pPr>
            <w:r>
              <w:t>Год</w:t>
            </w:r>
          </w:p>
          <w:p w:rsidR="00044C88" w:rsidRDefault="00044C88">
            <w:pPr>
              <w:pStyle w:val="a9"/>
            </w:pPr>
            <w:r>
              <w:t>выпуска</w:t>
            </w:r>
          </w:p>
        </w:tc>
        <w:tc>
          <w:tcPr>
            <w:tcW w:w="8724" w:type="dxa"/>
            <w:gridSpan w:val="3"/>
            <w:shd w:val="clear" w:color="auto" w:fill="auto"/>
            <w:vAlign w:val="center"/>
          </w:tcPr>
          <w:p w:rsidR="00044C88" w:rsidRDefault="00044C88" w:rsidP="00C45849">
            <w:pPr>
              <w:pStyle w:val="a9"/>
              <w:jc w:val="center"/>
            </w:pPr>
            <w:r>
              <w:t>Основная школа</w:t>
            </w:r>
          </w:p>
        </w:tc>
      </w:tr>
      <w:tr w:rsidR="00044C88" w:rsidTr="006F500D">
        <w:tblPrEx>
          <w:tblCellMar>
            <w:top w:w="0" w:type="dxa"/>
            <w:bottom w:w="0" w:type="dxa"/>
          </w:tblCellMar>
        </w:tblPrEx>
        <w:trPr>
          <w:trHeight w:hRule="exact" w:val="1533"/>
        </w:trPr>
        <w:tc>
          <w:tcPr>
            <w:tcW w:w="2049" w:type="dxa"/>
            <w:vMerge/>
            <w:shd w:val="clear" w:color="auto" w:fill="auto"/>
          </w:tcPr>
          <w:p w:rsidR="00044C88" w:rsidRDefault="00044C88"/>
        </w:tc>
        <w:tc>
          <w:tcPr>
            <w:tcW w:w="1102" w:type="dxa"/>
            <w:shd w:val="clear" w:color="auto" w:fill="auto"/>
          </w:tcPr>
          <w:p w:rsidR="00C45849" w:rsidRDefault="00C45849">
            <w:pPr>
              <w:pStyle w:val="a9"/>
            </w:pPr>
          </w:p>
          <w:p w:rsidR="00C45849" w:rsidRDefault="00C45849">
            <w:pPr>
              <w:pStyle w:val="a9"/>
            </w:pPr>
          </w:p>
          <w:p w:rsidR="00044C88" w:rsidRDefault="00044C88">
            <w:pPr>
              <w:pStyle w:val="a9"/>
            </w:pPr>
            <w:r>
              <w:t>Всего</w:t>
            </w:r>
          </w:p>
        </w:tc>
        <w:tc>
          <w:tcPr>
            <w:tcW w:w="3512" w:type="dxa"/>
            <w:tcBorders>
              <w:top w:val="nil"/>
            </w:tcBorders>
            <w:shd w:val="clear" w:color="auto" w:fill="auto"/>
            <w:vAlign w:val="center"/>
          </w:tcPr>
          <w:p w:rsidR="00044C88" w:rsidRDefault="00C45849">
            <w:pPr>
              <w:pStyle w:val="a9"/>
            </w:pPr>
            <w:r>
              <w:t>Перешл</w:t>
            </w:r>
            <w:r w:rsidR="00044C88">
              <w:t>и в 10-й</w:t>
            </w:r>
            <w:r w:rsidR="006F500D">
              <w:t xml:space="preserve"> </w:t>
            </w:r>
            <w:r w:rsidR="00044C88">
              <w:t>класс другой ОО</w:t>
            </w:r>
          </w:p>
        </w:tc>
        <w:tc>
          <w:tcPr>
            <w:tcW w:w="4110" w:type="dxa"/>
            <w:shd w:val="clear" w:color="auto" w:fill="auto"/>
          </w:tcPr>
          <w:p w:rsidR="00C45849" w:rsidRDefault="00C45849">
            <w:pPr>
              <w:pStyle w:val="a9"/>
            </w:pPr>
          </w:p>
          <w:p w:rsidR="00C45849" w:rsidRDefault="00C45849">
            <w:pPr>
              <w:pStyle w:val="a9"/>
            </w:pPr>
          </w:p>
          <w:p w:rsidR="00044C88" w:rsidRDefault="00C45849">
            <w:pPr>
              <w:pStyle w:val="a9"/>
            </w:pPr>
            <w:r>
              <w:t>Поступили в профессиональну</w:t>
            </w:r>
            <w:r w:rsidR="00044C88">
              <w:t>ю ОО</w:t>
            </w:r>
          </w:p>
        </w:tc>
      </w:tr>
      <w:tr w:rsidR="00044C88" w:rsidTr="006F500D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2049" w:type="dxa"/>
            <w:shd w:val="clear" w:color="auto" w:fill="auto"/>
            <w:vAlign w:val="center"/>
          </w:tcPr>
          <w:p w:rsidR="00044C88" w:rsidRDefault="00044C88">
            <w:pPr>
              <w:pStyle w:val="a9"/>
            </w:pPr>
            <w:r>
              <w:t>2022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4C88" w:rsidRDefault="00044C88">
            <w:pPr>
              <w:pStyle w:val="a9"/>
            </w:pPr>
            <w:r>
              <w:t>4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044C88" w:rsidRDefault="00044C88">
            <w:pPr>
              <w:pStyle w:val="a9"/>
            </w:pPr>
            <w: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44C88" w:rsidRDefault="00044C88">
            <w:pPr>
              <w:pStyle w:val="a9"/>
            </w:pPr>
            <w:r>
              <w:t>4</w:t>
            </w:r>
          </w:p>
        </w:tc>
      </w:tr>
      <w:tr w:rsidR="00044C88" w:rsidTr="006F500D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2049" w:type="dxa"/>
            <w:shd w:val="clear" w:color="auto" w:fill="auto"/>
            <w:vAlign w:val="center"/>
          </w:tcPr>
          <w:p w:rsidR="00044C88" w:rsidRDefault="00044C88">
            <w:pPr>
              <w:pStyle w:val="a9"/>
            </w:pPr>
            <w:r>
              <w:t>2023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4C88" w:rsidRDefault="00044C88">
            <w:pPr>
              <w:pStyle w:val="a9"/>
            </w:pPr>
            <w:r>
              <w:t>2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044C88" w:rsidRDefault="00044C88">
            <w:pPr>
              <w:pStyle w:val="a9"/>
            </w:pPr>
            <w: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44C88" w:rsidRDefault="00044C88">
            <w:pPr>
              <w:pStyle w:val="a9"/>
            </w:pPr>
            <w:r>
              <w:t>2</w:t>
            </w:r>
          </w:p>
        </w:tc>
      </w:tr>
      <w:tr w:rsidR="00044C88" w:rsidTr="006F500D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2049" w:type="dxa"/>
            <w:shd w:val="clear" w:color="auto" w:fill="auto"/>
            <w:vAlign w:val="center"/>
          </w:tcPr>
          <w:p w:rsidR="00044C88" w:rsidRDefault="00044C88">
            <w:pPr>
              <w:pStyle w:val="a9"/>
            </w:pPr>
            <w:r>
              <w:t>2024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44C88" w:rsidRDefault="00044C88">
            <w:pPr>
              <w:pStyle w:val="a9"/>
            </w:pPr>
            <w:r>
              <w:t>2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044C88" w:rsidRDefault="00044C88">
            <w:pPr>
              <w:pStyle w:val="a9"/>
            </w:pPr>
            <w: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044C88" w:rsidRDefault="00044C88">
            <w:pPr>
              <w:pStyle w:val="a9"/>
            </w:pPr>
            <w:r>
              <w:t>2</w:t>
            </w:r>
          </w:p>
        </w:tc>
      </w:tr>
    </w:tbl>
    <w:p w:rsidR="002819C6" w:rsidRDefault="002819C6">
      <w:pPr>
        <w:spacing w:after="239" w:line="1" w:lineRule="exact"/>
      </w:pPr>
    </w:p>
    <w:p w:rsidR="002819C6" w:rsidRDefault="00C45849">
      <w:pPr>
        <w:pStyle w:val="1"/>
        <w:spacing w:after="320"/>
      </w:pPr>
      <w:r>
        <w:t>Выпускники</w:t>
      </w:r>
      <w:r w:rsidR="00C209FA">
        <w:t>, продолживш</w:t>
      </w:r>
      <w:r>
        <w:t>ие обучение в 10 классе, отсутствуют</w:t>
      </w:r>
      <w:r w:rsidR="00C209FA">
        <w:t xml:space="preserve">; численность выпускников 9-х классов, поступивших в </w:t>
      </w:r>
      <w:r>
        <w:t>профессиональные ОО, составляет 100%</w:t>
      </w:r>
      <w:r w:rsidR="00C209FA">
        <w:t>. Количество выпускников 11 класса, продолживших обучение в вузах, выросло (незначительно), также увеличилась численность выпускников, поступивших в профессиональные ОО (основная причина роста численности поступивших - выросла численность выпускников).</w:t>
      </w:r>
    </w:p>
    <w:p w:rsidR="002819C6" w:rsidRDefault="00C45849">
      <w:pPr>
        <w:pStyle w:val="11"/>
        <w:keepNext/>
        <w:keepLines/>
        <w:spacing w:after="160"/>
        <w:ind w:left="2760"/>
        <w:jc w:val="left"/>
      </w:pPr>
      <w:bookmarkStart w:id="8" w:name="bookmark16"/>
      <w:r>
        <w:t xml:space="preserve"> Функци</w:t>
      </w:r>
      <w:r w:rsidR="00C209FA">
        <w:t>онирование внутренней системы оценки качества образования</w:t>
      </w:r>
      <w:bookmarkEnd w:id="8"/>
    </w:p>
    <w:p w:rsidR="002819C6" w:rsidRDefault="00C209FA">
      <w:pPr>
        <w:pStyle w:val="1"/>
        <w:spacing w:after="100"/>
      </w:pPr>
      <w:r>
        <w:t>В 2024 году скорректировали внутреннюю систему оценки качества образования (ВСОКО) на основании Методологии оценки качества общего образов</w:t>
      </w:r>
      <w:r w:rsidR="00C45849">
        <w:t>ания, утвержденной Минпросвещени</w:t>
      </w:r>
      <w:r>
        <w:t>я. При формировании новой модели ВСОКО школа также учитывала процедуры федерального и регионального контроля (надзора) в сфере образования, в том числе аккредитационного мониторинга.</w:t>
      </w:r>
    </w:p>
    <w:p w:rsidR="002819C6" w:rsidRDefault="00C209FA">
      <w:pPr>
        <w:pStyle w:val="1"/>
        <w:spacing w:after="100"/>
      </w:pPr>
      <w:r>
        <w:t>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:rsidR="002819C6" w:rsidRDefault="00C209FA">
      <w:pPr>
        <w:pStyle w:val="1"/>
        <w:spacing w:after="320"/>
      </w:pPr>
      <w:r>
        <w:lastRenderedPageBreak/>
        <w:t>Организация и контроль работы ВСОКО возложены на заместителя директора. Главный документ, в котором закреплены основные правила — Положение о внутренней системе оценки качест</w:t>
      </w:r>
      <w:r w:rsidR="00C45849">
        <w:t>ва образования МОУ Карамская О</w:t>
      </w:r>
      <w:r>
        <w:t>ОШ.</w:t>
      </w:r>
    </w:p>
    <w:p w:rsidR="002819C6" w:rsidRDefault="00C209FA">
      <w:pPr>
        <w:pStyle w:val="1"/>
        <w:spacing w:after="260"/>
      </w:pPr>
      <w:r>
        <w:t>Внутренняя система оценки качества образования Школы ориентирована на решение следующих задач:</w:t>
      </w:r>
    </w:p>
    <w:p w:rsidR="002819C6" w:rsidRDefault="00C209FA">
      <w:pPr>
        <w:pStyle w:val="1"/>
        <w:numPr>
          <w:ilvl w:val="0"/>
          <w:numId w:val="16"/>
        </w:numPr>
        <w:tabs>
          <w:tab w:val="left" w:pos="739"/>
        </w:tabs>
        <w:ind w:left="780" w:hanging="340"/>
      </w:pPr>
      <w:r>
        <w:t>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2819C6" w:rsidRDefault="00C209FA">
      <w:pPr>
        <w:pStyle w:val="1"/>
        <w:numPr>
          <w:ilvl w:val="0"/>
          <w:numId w:val="16"/>
        </w:numPr>
        <w:tabs>
          <w:tab w:val="left" w:pos="739"/>
        </w:tabs>
        <w:spacing w:after="260"/>
        <w:ind w:left="780" w:hanging="340"/>
      </w:pPr>
      <w: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2819C6" w:rsidRDefault="00C209FA">
      <w:pPr>
        <w:pStyle w:val="1"/>
      </w:pPr>
      <w:r>
        <w:t xml:space="preserve">Основными направлениями и целями оценочной </w:t>
      </w:r>
      <w:r w:rsidR="00C45849">
        <w:t>деятельности в МОУ Карамская О</w:t>
      </w:r>
      <w:r>
        <w:t>ОШ являются:</w:t>
      </w:r>
    </w:p>
    <w:p w:rsidR="002819C6" w:rsidRDefault="00C209FA">
      <w:pPr>
        <w:pStyle w:val="1"/>
        <w:numPr>
          <w:ilvl w:val="0"/>
          <w:numId w:val="16"/>
        </w:numPr>
        <w:tabs>
          <w:tab w:val="left" w:pos="739"/>
        </w:tabs>
        <w:ind w:left="780" w:hanging="340"/>
      </w:pPr>
      <w: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2819C6" w:rsidRDefault="00C209FA">
      <w:pPr>
        <w:pStyle w:val="1"/>
        <w:numPr>
          <w:ilvl w:val="0"/>
          <w:numId w:val="16"/>
        </w:numPr>
        <w:tabs>
          <w:tab w:val="left" w:pos="739"/>
        </w:tabs>
        <w:ind w:firstLine="440"/>
        <w:jc w:val="both"/>
      </w:pPr>
      <w:r>
        <w:t>оценка результатов деятельности педагогических кадров как основа аттестационных процедур;</w:t>
      </w:r>
    </w:p>
    <w:p w:rsidR="002819C6" w:rsidRDefault="00C209FA">
      <w:pPr>
        <w:pStyle w:val="1"/>
        <w:numPr>
          <w:ilvl w:val="0"/>
          <w:numId w:val="16"/>
        </w:numPr>
        <w:tabs>
          <w:tab w:val="left" w:pos="739"/>
        </w:tabs>
        <w:spacing w:after="260"/>
        <w:ind w:firstLine="440"/>
      </w:pPr>
      <w:r>
        <w:t>оценка результатов деятельности образовательной организации как основа аккредитационных процедур.</w:t>
      </w:r>
    </w:p>
    <w:p w:rsidR="002819C6" w:rsidRDefault="00C209FA">
      <w:pPr>
        <w:pStyle w:val="1"/>
        <w:jc w:val="both"/>
      </w:pPr>
      <w:r>
        <w:t>Объектами процедуры оценки качества образовательных результатов обучающихся являются:</w:t>
      </w:r>
    </w:p>
    <w:p w:rsidR="002819C6" w:rsidRDefault="00C209FA">
      <w:pPr>
        <w:pStyle w:val="1"/>
        <w:numPr>
          <w:ilvl w:val="0"/>
          <w:numId w:val="16"/>
        </w:numPr>
        <w:tabs>
          <w:tab w:val="left" w:pos="739"/>
        </w:tabs>
        <w:ind w:firstLine="440"/>
        <w:jc w:val="both"/>
      </w:pPr>
      <w:r>
        <w:t>личностные результаты;</w:t>
      </w:r>
    </w:p>
    <w:p w:rsidR="002819C6" w:rsidRDefault="00C209FA">
      <w:pPr>
        <w:pStyle w:val="1"/>
        <w:numPr>
          <w:ilvl w:val="0"/>
          <w:numId w:val="16"/>
        </w:numPr>
        <w:tabs>
          <w:tab w:val="left" w:pos="739"/>
        </w:tabs>
        <w:ind w:firstLine="440"/>
        <w:jc w:val="both"/>
      </w:pPr>
      <w:r>
        <w:t>метапредметные результаты;</w:t>
      </w:r>
    </w:p>
    <w:p w:rsidR="002819C6" w:rsidRDefault="00C209FA">
      <w:pPr>
        <w:pStyle w:val="1"/>
        <w:numPr>
          <w:ilvl w:val="0"/>
          <w:numId w:val="16"/>
        </w:numPr>
        <w:tabs>
          <w:tab w:val="left" w:pos="739"/>
        </w:tabs>
        <w:spacing w:after="120"/>
        <w:ind w:firstLine="440"/>
        <w:jc w:val="both"/>
      </w:pPr>
      <w:r>
        <w:t>предметные результаты;</w:t>
      </w:r>
    </w:p>
    <w:p w:rsidR="002819C6" w:rsidRDefault="00C209FA">
      <w:pPr>
        <w:pStyle w:val="1"/>
        <w:spacing w:after="280"/>
        <w:ind w:left="720"/>
      </w:pPr>
      <w:r>
        <w:t>участие и результативность в школьных, областных и других предметных олимпиадах, конкурсах, соревнованиях; анализ результатов дальнейшего трудоустройства выпускников.</w:t>
      </w:r>
    </w:p>
    <w:p w:rsidR="002819C6" w:rsidRDefault="00C209FA">
      <w:pPr>
        <w:pStyle w:val="1"/>
        <w:spacing w:line="276" w:lineRule="auto"/>
      </w:pPr>
      <w: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аттестация обучающихся.</w:t>
      </w:r>
    </w:p>
    <w:p w:rsidR="002819C6" w:rsidRDefault="00C209FA">
      <w:pPr>
        <w:pStyle w:val="1"/>
        <w:spacing w:line="276" w:lineRule="auto"/>
      </w:pPr>
      <w:r>
        <w:t>Содержание процедуры оценки качества условий образовательной деятельности включает в себя:</w:t>
      </w:r>
    </w:p>
    <w:p w:rsidR="002819C6" w:rsidRDefault="00C209FA">
      <w:pPr>
        <w:pStyle w:val="1"/>
        <w:numPr>
          <w:ilvl w:val="0"/>
          <w:numId w:val="16"/>
        </w:numPr>
        <w:tabs>
          <w:tab w:val="left" w:pos="730"/>
        </w:tabs>
        <w:ind w:left="800" w:hanging="360"/>
      </w:pPr>
      <w: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2819C6" w:rsidRDefault="00C209FA">
      <w:pPr>
        <w:pStyle w:val="1"/>
        <w:numPr>
          <w:ilvl w:val="0"/>
          <w:numId w:val="16"/>
        </w:numPr>
        <w:tabs>
          <w:tab w:val="left" w:pos="730"/>
        </w:tabs>
        <w:ind w:left="800" w:hanging="360"/>
      </w:pPr>
      <w:r>
        <w:t xml:space="preserve">программно-информационное обеспечение, наличие школьного сайта, регулярное пополнение и эффективность его </w:t>
      </w:r>
      <w:r>
        <w:lastRenderedPageBreak/>
        <w:t>использования в учебном процессе;</w:t>
      </w:r>
    </w:p>
    <w:p w:rsidR="002819C6" w:rsidRDefault="00C209FA">
      <w:pPr>
        <w:pStyle w:val="1"/>
        <w:numPr>
          <w:ilvl w:val="0"/>
          <w:numId w:val="16"/>
        </w:numPr>
        <w:tabs>
          <w:tab w:val="left" w:pos="730"/>
        </w:tabs>
        <w:ind w:firstLine="440"/>
        <w:jc w:val="both"/>
      </w:pPr>
      <w:r>
        <w:t>оснащенность учебных кабинетов современным оборудованием, средствами обучения и мебелью;</w:t>
      </w:r>
    </w:p>
    <w:p w:rsidR="002819C6" w:rsidRDefault="00C209FA">
      <w:pPr>
        <w:pStyle w:val="1"/>
        <w:numPr>
          <w:ilvl w:val="0"/>
          <w:numId w:val="16"/>
        </w:numPr>
        <w:tabs>
          <w:tab w:val="left" w:pos="730"/>
        </w:tabs>
        <w:ind w:firstLine="440"/>
      </w:pPr>
      <w:r>
        <w:t>обеспеченность методической и учебной литературой;</w:t>
      </w:r>
    </w:p>
    <w:p w:rsidR="002819C6" w:rsidRDefault="00C209FA">
      <w:pPr>
        <w:pStyle w:val="1"/>
        <w:numPr>
          <w:ilvl w:val="0"/>
          <w:numId w:val="16"/>
        </w:numPr>
        <w:tabs>
          <w:tab w:val="left" w:pos="730"/>
        </w:tabs>
        <w:ind w:firstLine="440"/>
      </w:pPr>
      <w:r>
        <w:t>диагностику уровня трево</w:t>
      </w:r>
      <w:r w:rsidR="00C45849">
        <w:t xml:space="preserve">жности обучающихся 1-х, 5-х </w:t>
      </w:r>
      <w:r>
        <w:t>классов в период адаптации;</w:t>
      </w:r>
    </w:p>
    <w:p w:rsidR="002819C6" w:rsidRDefault="00C209FA">
      <w:pPr>
        <w:pStyle w:val="1"/>
        <w:numPr>
          <w:ilvl w:val="0"/>
          <w:numId w:val="16"/>
        </w:numPr>
        <w:tabs>
          <w:tab w:val="left" w:pos="730"/>
        </w:tabs>
        <w:ind w:firstLine="440"/>
      </w:pPr>
      <w:r>
        <w:t>оценку количества обучающихся на всех уровнях образования и сохранения контингента обучающихся;</w:t>
      </w:r>
    </w:p>
    <w:p w:rsidR="002819C6" w:rsidRDefault="00C209FA">
      <w:pPr>
        <w:pStyle w:val="1"/>
        <w:numPr>
          <w:ilvl w:val="0"/>
          <w:numId w:val="16"/>
        </w:numPr>
        <w:tabs>
          <w:tab w:val="left" w:pos="730"/>
        </w:tabs>
        <w:ind w:left="800" w:hanging="360"/>
        <w:jc w:val="both"/>
      </w:pPr>
      <w:r>
        <w:t xml:space="preserve"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</w:t>
      </w:r>
      <w:r w:rsidR="00C45849">
        <w:t xml:space="preserve">участие в качестве экспертов </w:t>
      </w:r>
      <w:r>
        <w:t>ОГЭ, аттестационных комиссий, жюри, участие в профессиональных конкурсах);</w:t>
      </w:r>
    </w:p>
    <w:p w:rsidR="002819C6" w:rsidRDefault="00C209FA">
      <w:pPr>
        <w:pStyle w:val="1"/>
        <w:numPr>
          <w:ilvl w:val="0"/>
          <w:numId w:val="16"/>
        </w:numPr>
        <w:tabs>
          <w:tab w:val="left" w:pos="730"/>
        </w:tabs>
        <w:spacing w:after="280"/>
        <w:ind w:firstLine="440"/>
      </w:pPr>
      <w:r>
        <w:t>использование социальной сферы микрорайона и города.</w:t>
      </w:r>
    </w:p>
    <w:p w:rsidR="002819C6" w:rsidRDefault="00C209FA">
      <w:pPr>
        <w:pStyle w:val="1"/>
        <w:spacing w:line="276" w:lineRule="auto"/>
      </w:pPr>
      <w:r>
        <w:t>Основными методами оценки качества условий образовательной деятельности являются: экспертиза, мониторинг, анализ и анкетирование. Исследование удовлетворенности родителей (законных представителей) качеством образовательного процесса и качеством условий. 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 онлайн-опрос, в котором принял уч</w:t>
      </w:r>
      <w:r w:rsidR="00C45849">
        <w:t>астие 20 респондент (80% от общего числа родителей 2-9</w:t>
      </w:r>
      <w:r>
        <w:t>-х классов). Метод исследования: анкетный опрос. Сроки проведения анкетирования: сентябрь 2024 года.</w:t>
      </w:r>
    </w:p>
    <w:p w:rsidR="002819C6" w:rsidRDefault="00C209FA">
      <w:pPr>
        <w:pStyle w:val="1"/>
        <w:spacing w:line="276" w:lineRule="auto"/>
      </w:pPr>
      <w:r>
        <w:t>Результаты исследования представлены ниже:</w:t>
      </w:r>
    </w:p>
    <w:p w:rsidR="002819C6" w:rsidRDefault="00C209FA">
      <w:pPr>
        <w:pStyle w:val="1"/>
        <w:numPr>
          <w:ilvl w:val="0"/>
          <w:numId w:val="17"/>
        </w:numPr>
        <w:tabs>
          <w:tab w:val="left" w:pos="767"/>
        </w:tabs>
        <w:spacing w:line="276" w:lineRule="auto"/>
        <w:ind w:firstLine="440"/>
      </w:pPr>
      <w:r>
        <w:t>Качеств</w:t>
      </w:r>
      <w:r w:rsidR="00AD60F2">
        <w:t>о образовательного процесса - 95 и 5</w:t>
      </w:r>
      <w:r>
        <w:t xml:space="preserve"> процентов.</w:t>
      </w:r>
    </w:p>
    <w:p w:rsidR="002819C6" w:rsidRDefault="00AD60F2">
      <w:pPr>
        <w:pStyle w:val="1"/>
        <w:numPr>
          <w:ilvl w:val="0"/>
          <w:numId w:val="17"/>
        </w:numPr>
        <w:tabs>
          <w:tab w:val="left" w:pos="792"/>
        </w:tabs>
        <w:spacing w:line="254" w:lineRule="auto"/>
        <w:ind w:firstLine="440"/>
      </w:pPr>
      <w:r>
        <w:t>Условия и оснащенность ОО - 85 и 15</w:t>
      </w:r>
      <w:r w:rsidR="00C209FA">
        <w:t xml:space="preserve"> процента.</w:t>
      </w:r>
    </w:p>
    <w:p w:rsidR="002819C6" w:rsidRDefault="00C209FA">
      <w:pPr>
        <w:pStyle w:val="1"/>
        <w:numPr>
          <w:ilvl w:val="0"/>
          <w:numId w:val="17"/>
        </w:numPr>
        <w:tabs>
          <w:tab w:val="left" w:pos="788"/>
        </w:tabs>
        <w:spacing w:line="254" w:lineRule="auto"/>
        <w:ind w:firstLine="440"/>
      </w:pPr>
      <w:r>
        <w:t>П</w:t>
      </w:r>
      <w:r w:rsidR="00AD60F2">
        <w:t>сихологический комфорт в ОО - 90 и 10</w:t>
      </w:r>
      <w:r>
        <w:t xml:space="preserve"> процентов.</w:t>
      </w:r>
    </w:p>
    <w:p w:rsidR="002819C6" w:rsidRDefault="00AD60F2">
      <w:pPr>
        <w:pStyle w:val="1"/>
        <w:numPr>
          <w:ilvl w:val="0"/>
          <w:numId w:val="17"/>
        </w:numPr>
        <w:tabs>
          <w:tab w:val="left" w:pos="795"/>
        </w:tabs>
        <w:spacing w:after="140" w:line="254" w:lineRule="auto"/>
        <w:ind w:firstLine="440"/>
      </w:pPr>
      <w:r>
        <w:t>Деятельность администрации - 80 и 20</w:t>
      </w:r>
      <w:r w:rsidR="00C209FA">
        <w:t xml:space="preserve"> процентов.</w:t>
      </w:r>
    </w:p>
    <w:p w:rsidR="002819C6" w:rsidRDefault="00C209FA">
      <w:pPr>
        <w:pStyle w:val="1"/>
        <w:spacing w:after="100"/>
      </w:pPr>
      <w:r>
        <w:t>Общие результаты по итогам оценки уровня удовлетворенности родителей представлены в гистограмме ниже.</w:t>
      </w:r>
    </w:p>
    <w:p w:rsidR="00AD60F2" w:rsidRDefault="00AD60F2">
      <w:pPr>
        <w:pStyle w:val="1"/>
        <w:spacing w:after="100"/>
      </w:pPr>
    </w:p>
    <w:p w:rsidR="002819C6" w:rsidRDefault="002819C6">
      <w:pPr>
        <w:spacing w:line="1" w:lineRule="exact"/>
      </w:pPr>
    </w:p>
    <w:p w:rsidR="002819C6" w:rsidRDefault="00C209FA">
      <w:pPr>
        <w:pStyle w:val="11"/>
        <w:keepNext/>
        <w:keepLines/>
        <w:spacing w:after="560" w:line="276" w:lineRule="auto"/>
      </w:pPr>
      <w:bookmarkStart w:id="9" w:name="bookmark18"/>
      <w:r>
        <w:t>VI. Качество кадрового обеспечении</w:t>
      </w:r>
      <w:bookmarkEnd w:id="9"/>
    </w:p>
    <w:p w:rsidR="002819C6" w:rsidRDefault="00C209FA">
      <w:pPr>
        <w:pStyle w:val="1"/>
        <w:spacing w:line="276" w:lineRule="auto"/>
      </w:pPr>
      <w:r>
        <w:t>В целях повышения качества образовательной деятельности в Школе проводится целенаправленная кадровая политика, основная цель которой -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2819C6" w:rsidRDefault="00C209FA">
      <w:pPr>
        <w:pStyle w:val="1"/>
        <w:spacing w:line="276" w:lineRule="auto"/>
      </w:pPr>
      <w:r>
        <w:t>Основные принципы кадровой политики направлены:</w:t>
      </w:r>
    </w:p>
    <w:p w:rsidR="002819C6" w:rsidRDefault="00C209FA">
      <w:pPr>
        <w:pStyle w:val="1"/>
        <w:numPr>
          <w:ilvl w:val="0"/>
          <w:numId w:val="18"/>
        </w:numPr>
        <w:tabs>
          <w:tab w:val="left" w:pos="722"/>
        </w:tabs>
        <w:spacing w:line="276" w:lineRule="auto"/>
        <w:ind w:firstLine="420"/>
      </w:pPr>
      <w:r>
        <w:lastRenderedPageBreak/>
        <w:t>на сохранение, укрепление и развитие кадрового потенциала;</w:t>
      </w:r>
    </w:p>
    <w:p w:rsidR="002819C6" w:rsidRDefault="00C209FA">
      <w:pPr>
        <w:pStyle w:val="1"/>
        <w:numPr>
          <w:ilvl w:val="0"/>
          <w:numId w:val="18"/>
        </w:numPr>
        <w:tabs>
          <w:tab w:val="left" w:pos="722"/>
        </w:tabs>
        <w:ind w:firstLine="420"/>
      </w:pPr>
      <w:r>
        <w:t>создание квалифицированного коллектива, способного работать в современных условиях;</w:t>
      </w:r>
    </w:p>
    <w:p w:rsidR="002819C6" w:rsidRDefault="00C209FA">
      <w:pPr>
        <w:pStyle w:val="1"/>
        <w:numPr>
          <w:ilvl w:val="0"/>
          <w:numId w:val="18"/>
        </w:numPr>
        <w:tabs>
          <w:tab w:val="left" w:pos="722"/>
        </w:tabs>
        <w:spacing w:after="280"/>
        <w:ind w:firstLine="420"/>
      </w:pPr>
      <w:r>
        <w:t>повышение уровня квалификации персонала.</w:t>
      </w:r>
    </w:p>
    <w:p w:rsidR="002819C6" w:rsidRDefault="00C209FA">
      <w:pPr>
        <w:pStyle w:val="1"/>
        <w:spacing w:after="420" w:line="276" w:lineRule="auto"/>
      </w:pPr>
      <w:r>
        <w:t>На период само</w:t>
      </w:r>
      <w:r w:rsidR="00AD60F2">
        <w:t>обследования в школе работают 10 педагогов</w:t>
      </w:r>
      <w:r>
        <w:t xml:space="preserve">. </w:t>
      </w:r>
    </w:p>
    <w:p w:rsidR="002819C6" w:rsidRPr="006F500D" w:rsidRDefault="00C209FA">
      <w:pPr>
        <w:pStyle w:val="1"/>
        <w:spacing w:after="360"/>
        <w:jc w:val="center"/>
        <w:rPr>
          <w:b/>
        </w:rPr>
      </w:pPr>
      <w:r w:rsidRPr="006F500D">
        <w:rPr>
          <w:b/>
        </w:rPr>
        <w:t>Цифровые компетенции учителей и умение работать с ЭОР, ЦОР и ДОТ</w:t>
      </w:r>
    </w:p>
    <w:p w:rsidR="002819C6" w:rsidRDefault="00C209FA">
      <w:pPr>
        <w:pStyle w:val="1"/>
        <w:spacing w:line="276" w:lineRule="auto"/>
      </w:pPr>
      <w:r>
        <w:t>С 1 сентября 2024 года школа проводит электронное и дистанционное обучение по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и ДОТ в образовательном процессе.</w:t>
      </w:r>
    </w:p>
    <w:p w:rsidR="002819C6" w:rsidRDefault="00C209FA">
      <w:pPr>
        <w:pStyle w:val="1"/>
        <w:spacing w:line="276" w:lineRule="auto"/>
      </w:pPr>
      <w:r>
        <w:t>По результатам профессиональной диагностики педагоги школы имеют следующие уровни цифровых компетенций, необходимых для реализации ООП с помощью ЭОР и ДОТ:</w:t>
      </w:r>
    </w:p>
    <w:p w:rsidR="002819C6" w:rsidRDefault="00C209FA">
      <w:pPr>
        <w:pStyle w:val="1"/>
        <w:numPr>
          <w:ilvl w:val="0"/>
          <w:numId w:val="18"/>
        </w:numPr>
        <w:tabs>
          <w:tab w:val="left" w:pos="722"/>
        </w:tabs>
        <w:spacing w:line="276" w:lineRule="auto"/>
        <w:ind w:firstLine="420"/>
      </w:pPr>
      <w:r>
        <w:t>базовый - 70 процентов;</w:t>
      </w:r>
    </w:p>
    <w:p w:rsidR="002819C6" w:rsidRDefault="00C209FA">
      <w:pPr>
        <w:pStyle w:val="1"/>
        <w:numPr>
          <w:ilvl w:val="0"/>
          <w:numId w:val="18"/>
        </w:numPr>
        <w:tabs>
          <w:tab w:val="left" w:pos="722"/>
        </w:tabs>
        <w:ind w:firstLine="420"/>
      </w:pPr>
      <w:r>
        <w:t>повышенный - 10 процентов;</w:t>
      </w:r>
    </w:p>
    <w:p w:rsidR="002819C6" w:rsidRDefault="00C209FA">
      <w:pPr>
        <w:pStyle w:val="1"/>
        <w:numPr>
          <w:ilvl w:val="0"/>
          <w:numId w:val="18"/>
        </w:numPr>
        <w:tabs>
          <w:tab w:val="left" w:pos="722"/>
        </w:tabs>
        <w:spacing w:after="300" w:line="233" w:lineRule="auto"/>
        <w:ind w:firstLine="420"/>
      </w:pPr>
      <w:r>
        <w:t>высокий - 20 процентов.</w:t>
      </w:r>
    </w:p>
    <w:p w:rsidR="002819C6" w:rsidRDefault="00C209FA">
      <w:pPr>
        <w:pStyle w:val="1"/>
        <w:spacing w:line="276" w:lineRule="auto"/>
      </w:pPr>
      <w:r>
        <w:t>Общий уровень компетентности педагогов в области применения ЭОР и ДОТ вырос</w:t>
      </w:r>
      <w:r w:rsidR="00AD60F2">
        <w:t xml:space="preserve"> по сравнению с 2023 годом на 10</w:t>
      </w:r>
      <w:r>
        <w:t>%.</w:t>
      </w:r>
    </w:p>
    <w:p w:rsidR="002819C6" w:rsidRDefault="00AD60F2">
      <w:pPr>
        <w:pStyle w:val="1"/>
        <w:spacing w:after="300" w:line="276" w:lineRule="auto"/>
      </w:pPr>
      <w:r>
        <w:t>В 2024 году 10</w:t>
      </w:r>
      <w:r w:rsidR="00C209FA">
        <w:t>% педагогов школы прошли повышение квалификации по дополнительным профессиональным программам, направленным на формирование и развитие цифровых компетенций и навыков работы с ЭОР и ДОТ.</w:t>
      </w:r>
    </w:p>
    <w:p w:rsidR="002819C6" w:rsidRPr="006F500D" w:rsidRDefault="00C209FA">
      <w:pPr>
        <w:pStyle w:val="1"/>
        <w:spacing w:after="300" w:line="276" w:lineRule="auto"/>
        <w:jc w:val="center"/>
        <w:rPr>
          <w:b/>
        </w:rPr>
      </w:pPr>
      <w:r w:rsidRPr="006F500D">
        <w:rPr>
          <w:b/>
        </w:rPr>
        <w:t>Итоги аттестации педагогических кадров в 2024 году</w:t>
      </w:r>
    </w:p>
    <w:p w:rsidR="002819C6" w:rsidRDefault="00C209FA">
      <w:pPr>
        <w:pStyle w:val="1"/>
        <w:spacing w:line="276" w:lineRule="auto"/>
        <w:jc w:val="both"/>
      </w:pPr>
      <w:r>
        <w:t>Аттестация педагогов в 2024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2819C6" w:rsidRDefault="00C209FA">
      <w:pPr>
        <w:pStyle w:val="1"/>
        <w:numPr>
          <w:ilvl w:val="0"/>
          <w:numId w:val="18"/>
        </w:numPr>
        <w:tabs>
          <w:tab w:val="left" w:pos="722"/>
        </w:tabs>
        <w:spacing w:line="276" w:lineRule="auto"/>
        <w:ind w:firstLine="420"/>
      </w:pPr>
      <w:r>
        <w:t>через выступления на педагогических советах, методических семинарах;</w:t>
      </w:r>
    </w:p>
    <w:p w:rsidR="002819C6" w:rsidRDefault="00C209FA">
      <w:pPr>
        <w:pStyle w:val="1"/>
        <w:numPr>
          <w:ilvl w:val="0"/>
          <w:numId w:val="18"/>
        </w:numPr>
        <w:tabs>
          <w:tab w:val="left" w:pos="722"/>
        </w:tabs>
        <w:spacing w:after="300"/>
        <w:ind w:firstLine="420"/>
      </w:pPr>
      <w:r>
        <w:t>открытые уроки, воспитательные мероприятия.</w:t>
      </w:r>
    </w:p>
    <w:p w:rsidR="002819C6" w:rsidRDefault="00C209FA">
      <w:pPr>
        <w:pStyle w:val="1"/>
        <w:spacing w:line="276" w:lineRule="auto"/>
      </w:pPr>
      <w:r>
        <w:t>По итогам 2024 года в процедуре аттестации на соответствие заним</w:t>
      </w:r>
      <w:r w:rsidR="00AD60F2">
        <w:t>аемой должности принял участие 6</w:t>
      </w:r>
      <w:r>
        <w:t xml:space="preserve"> педагог</w:t>
      </w:r>
      <w:r w:rsidR="00AD60F2">
        <w:t>ов</w:t>
      </w:r>
      <w:r>
        <w:t xml:space="preserve">. Аттестация </w:t>
      </w:r>
      <w:r>
        <w:lastRenderedPageBreak/>
        <w:t>проводилась с присутствием педагогического работника, решение принималось открытым голосованием большинством голосов членов аттестаци</w:t>
      </w:r>
      <w:r w:rsidR="00AD60F2">
        <w:t>онной комиссии МОУ Карамская О</w:t>
      </w:r>
      <w:r>
        <w:t>ОШ, присутствующих на заседании. Признаны соответст</w:t>
      </w:r>
      <w:r w:rsidR="00AD60F2">
        <w:t xml:space="preserve">вующими занимаемой должности </w:t>
      </w:r>
      <w:r w:rsidR="006F500D">
        <w:t>–</w:t>
      </w:r>
      <w:r w:rsidR="00AD60F2">
        <w:t xml:space="preserve"> 6</w:t>
      </w:r>
      <w:r w:rsidR="006F500D">
        <w:t xml:space="preserve"> </w:t>
      </w:r>
      <w:r>
        <w:t>педагог</w:t>
      </w:r>
      <w:r w:rsidR="00AD60F2">
        <w:t xml:space="preserve">ов </w:t>
      </w:r>
      <w:r>
        <w:t>.</w:t>
      </w:r>
    </w:p>
    <w:p w:rsidR="002819C6" w:rsidRDefault="00C209FA">
      <w:pPr>
        <w:pStyle w:val="1"/>
        <w:spacing w:after="40"/>
      </w:pPr>
      <w:r>
        <w:t>Заявление на аттестацию в целях соответствия квалификационной категории подали:</w:t>
      </w:r>
    </w:p>
    <w:p w:rsidR="002819C6" w:rsidRDefault="00C209FA">
      <w:pPr>
        <w:pStyle w:val="1"/>
        <w:numPr>
          <w:ilvl w:val="0"/>
          <w:numId w:val="18"/>
        </w:numPr>
        <w:tabs>
          <w:tab w:val="left" w:pos="712"/>
        </w:tabs>
        <w:ind w:firstLine="420"/>
      </w:pPr>
      <w:r>
        <w:t>на высшую квалификационную категорию</w:t>
      </w:r>
      <w:r w:rsidR="00AD60F2">
        <w:t xml:space="preserve"> нет заявлений</w:t>
      </w:r>
      <w:r>
        <w:t>;</w:t>
      </w:r>
    </w:p>
    <w:p w:rsidR="002819C6" w:rsidRDefault="00C209FA">
      <w:pPr>
        <w:pStyle w:val="1"/>
        <w:numPr>
          <w:ilvl w:val="0"/>
          <w:numId w:val="18"/>
        </w:numPr>
        <w:tabs>
          <w:tab w:val="left" w:pos="712"/>
        </w:tabs>
        <w:ind w:firstLine="420"/>
      </w:pPr>
      <w:r>
        <w:t>на первую квалификационные</w:t>
      </w:r>
      <w:r w:rsidR="00AD60F2">
        <w:t xml:space="preserve"> категорию нет заявлений</w:t>
      </w:r>
      <w:r>
        <w:t>;</w:t>
      </w:r>
    </w:p>
    <w:p w:rsidR="002819C6" w:rsidRDefault="007B1A72">
      <w:pPr>
        <w:pStyle w:val="1"/>
        <w:spacing w:after="320"/>
      </w:pPr>
      <w:r>
        <w:t xml:space="preserve">Для </w:t>
      </w:r>
      <w:r w:rsidR="00C209FA">
        <w:t xml:space="preserve"> работников проведен внеплановый инструктаж по охране труда с целью ознакомления с изменениями условий оказа</w:t>
      </w:r>
      <w:r>
        <w:t>ния первой помощи пострадавшим</w:t>
      </w:r>
      <w:r w:rsidR="00C209FA">
        <w:t>.</w:t>
      </w:r>
    </w:p>
    <w:p w:rsidR="002819C6" w:rsidRPr="006F500D" w:rsidRDefault="00C209FA">
      <w:pPr>
        <w:pStyle w:val="1"/>
        <w:spacing w:after="200" w:line="276" w:lineRule="auto"/>
        <w:jc w:val="center"/>
        <w:rPr>
          <w:b/>
        </w:rPr>
      </w:pPr>
      <w:r w:rsidRPr="006F500D">
        <w:rPr>
          <w:b/>
        </w:rPr>
        <w:t>Оценка кадрового потенциала школы</w:t>
      </w:r>
    </w:p>
    <w:p w:rsidR="002819C6" w:rsidRDefault="00C209FA">
      <w:pPr>
        <w:pStyle w:val="1"/>
        <w:spacing w:line="276" w:lineRule="auto"/>
      </w:pPr>
      <w:r>
        <w:t>В 2023-2024 учебном году анализ занятий урочной и внеуроч</w:t>
      </w:r>
      <w:r w:rsidR="006F500D">
        <w:t>ной деятельности показал, что 50</w:t>
      </w:r>
      <w:r>
        <w:t xml:space="preserve"> процентов педагогов начал</w:t>
      </w:r>
      <w:r w:rsidR="006F500D">
        <w:t>ьной, 30 процентов основной школы усовершенствовали ИКТ-компетенции, а 20</w:t>
      </w:r>
      <w:r>
        <w:t xml:space="preserve"> процентов всех учителей считали, что им не хватает ИКТ-компетенций для реализации обновленных ФГОС и ФОП.</w:t>
      </w:r>
    </w:p>
    <w:p w:rsidR="002819C6" w:rsidRDefault="00C209FA">
      <w:pPr>
        <w:pStyle w:val="1"/>
        <w:spacing w:line="276" w:lineRule="auto"/>
      </w:pPr>
      <w: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ИКТ-компетенций и по финансовой грамотности.</w:t>
      </w:r>
    </w:p>
    <w:p w:rsidR="002819C6" w:rsidRDefault="00C209FA">
      <w:pPr>
        <w:pStyle w:val="1"/>
        <w:spacing w:line="276" w:lineRule="auto"/>
      </w:pPr>
      <w: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</w:t>
      </w:r>
      <w:r w:rsidR="006F500D">
        <w:t>ических кадров МОУ Карамская О</w:t>
      </w:r>
      <w:r>
        <w:t>ОШ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</w:t>
      </w:r>
    </w:p>
    <w:p w:rsidR="006F500D" w:rsidRDefault="006F500D">
      <w:pPr>
        <w:pStyle w:val="a7"/>
        <w:ind w:left="4075"/>
        <w:rPr>
          <w:b/>
          <w:bCs/>
        </w:rPr>
      </w:pPr>
    </w:p>
    <w:p w:rsidR="006F500D" w:rsidRDefault="006F500D">
      <w:pPr>
        <w:pStyle w:val="a7"/>
        <w:ind w:left="4075"/>
        <w:rPr>
          <w:b/>
          <w:bCs/>
        </w:rPr>
      </w:pPr>
    </w:p>
    <w:p w:rsidR="006F500D" w:rsidRDefault="006F500D">
      <w:pPr>
        <w:pStyle w:val="a7"/>
        <w:ind w:left="4075"/>
        <w:rPr>
          <w:b/>
          <w:bCs/>
        </w:rPr>
      </w:pPr>
    </w:p>
    <w:p w:rsidR="002819C6" w:rsidRDefault="00C209FA">
      <w:pPr>
        <w:pStyle w:val="a7"/>
        <w:ind w:left="4075"/>
      </w:pPr>
      <w:r>
        <w:rPr>
          <w:b/>
          <w:bCs/>
        </w:rPr>
        <w:lastRenderedPageBreak/>
        <w:t>VII. Качество учебно-методического обеспечения</w:t>
      </w:r>
    </w:p>
    <w:p w:rsidR="002819C6" w:rsidRDefault="002819C6">
      <w:pPr>
        <w:spacing w:after="559" w:line="1" w:lineRule="exact"/>
      </w:pPr>
    </w:p>
    <w:p w:rsidR="002819C6" w:rsidRDefault="00C209FA">
      <w:pPr>
        <w:pStyle w:val="1"/>
        <w:spacing w:line="276" w:lineRule="auto"/>
      </w:pPr>
      <w:r>
        <w:t>К 1 сентября 2024 года школьный сайт был приведен в соответствие с требованиями приказа Рособрнадзора от 04.08.2023 № 1493 «Об утверждении Требований к структуре официального сайта образовательной организации в информационно</w:t>
      </w:r>
      <w:r>
        <w:softHyphen/>
        <w:t>телекоммуникационной сети Интернет и формату представления информации».</w:t>
      </w:r>
    </w:p>
    <w:p w:rsidR="002819C6" w:rsidRDefault="00C209FA">
      <w:pPr>
        <w:pStyle w:val="1"/>
        <w:spacing w:line="276" w:lineRule="auto"/>
      </w:pPr>
      <w:r>
        <w:t>Подразделы школьного сайта соответствуют подразделам, указанным в приказе Рособрнадзора от 04.08.2023 № 1493 «Об утверждении Требований к структуре официального сайта образовательной организации в информационно</w:t>
      </w:r>
      <w:r>
        <w:softHyphen/>
        <w:t>телекоммуникационной сети Интернет и формату представления информации».</w:t>
      </w:r>
    </w:p>
    <w:p w:rsidR="002819C6" w:rsidRDefault="00C209FA">
      <w:pPr>
        <w:pStyle w:val="1"/>
        <w:spacing w:line="276" w:lineRule="auto"/>
      </w:pPr>
      <w: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 опубликована в полном объеме.</w:t>
      </w:r>
    </w:p>
    <w:p w:rsidR="002819C6" w:rsidRDefault="00C209FA">
      <w:pPr>
        <w:pStyle w:val="1"/>
        <w:spacing w:line="276" w:lineRule="auto"/>
      </w:pPr>
      <w:r>
        <w:t>На сайте опубликована информация о порядке и услови</w:t>
      </w:r>
      <w:r w:rsidR="00322333">
        <w:t>ях проведения ГИА</w:t>
      </w:r>
      <w:r>
        <w:t xml:space="preserve"> в соответствии с требованиями п. 28 Порядка Г ИА-9, п. 46 Порядка ГИА-11.</w:t>
      </w:r>
    </w:p>
    <w:p w:rsidR="002819C6" w:rsidRDefault="00C209FA">
      <w:pPr>
        <w:pStyle w:val="1"/>
        <w:spacing w:line="276" w:lineRule="auto"/>
        <w:jc w:val="both"/>
      </w:pPr>
      <w:r>
        <w:t>На сайте размещена информация о приеме в школу в соответствии с п. 16, 25 Порядка приема в школу</w:t>
      </w:r>
    </w:p>
    <w:p w:rsidR="002819C6" w:rsidRDefault="00C209FA">
      <w:pPr>
        <w:pStyle w:val="1"/>
        <w:spacing w:line="276" w:lineRule="auto"/>
      </w:pPr>
      <w:r>
        <w:t>Анализ пр</w:t>
      </w:r>
      <w:r w:rsidR="006F500D">
        <w:t>именения ЭСО в МОУ Карамская О</w:t>
      </w:r>
      <w:r>
        <w:t>ОШ при реализации ООП показывает, что педагоги школы применяют в образовательной деятельности ЭОР и ЭСО с учетом СП 2.4.3648-20.</w:t>
      </w:r>
    </w:p>
    <w:p w:rsidR="002819C6" w:rsidRDefault="00C209FA">
      <w:pPr>
        <w:pStyle w:val="1"/>
        <w:spacing w:after="620" w:line="276" w:lineRule="auto"/>
      </w:pPr>
      <w:r>
        <w:t>Обеспеченность доступа к печатным и электронным образовательным ре</w:t>
      </w:r>
      <w:r w:rsidR="006F500D">
        <w:t>сурсам (ЭОР) в МОУ Карамская О</w:t>
      </w:r>
      <w:r>
        <w:t>ОШ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Минпросвещения от 18.07.2024 № 499.</w:t>
      </w:r>
    </w:p>
    <w:p w:rsidR="002819C6" w:rsidRDefault="00C209FA">
      <w:pPr>
        <w:pStyle w:val="11"/>
        <w:keepNext/>
        <w:keepLines/>
        <w:ind w:firstLine="680"/>
        <w:jc w:val="left"/>
      </w:pPr>
      <w:bookmarkStart w:id="10" w:name="bookmark20"/>
      <w:r>
        <w:t>VIII. ОЦЕНКА УЧЕБНО-МЕТОДИЧЕСКОГО И БИБЛИОТЕЧНО-ИНФОРМАЦИОННОГО ОБЕСПЕЧЕНИЯ</w:t>
      </w:r>
      <w:bookmarkEnd w:id="10"/>
    </w:p>
    <w:p w:rsidR="002819C6" w:rsidRDefault="00C209FA">
      <w:pPr>
        <w:pStyle w:val="1"/>
      </w:pPr>
      <w:r>
        <w:t>Общая характеристика:</w:t>
      </w:r>
    </w:p>
    <w:p w:rsidR="002819C6" w:rsidRDefault="00C209FA">
      <w:pPr>
        <w:pStyle w:val="1"/>
      </w:pPr>
      <w:r>
        <w:t>» объем би</w:t>
      </w:r>
      <w:r w:rsidR="00322333">
        <w:t>блиотечного фонда - 7</w:t>
      </w:r>
      <w:r>
        <w:t xml:space="preserve"> 862 единиц;</w:t>
      </w:r>
    </w:p>
    <w:p w:rsidR="002819C6" w:rsidRDefault="00322333">
      <w:pPr>
        <w:pStyle w:val="1"/>
      </w:pPr>
      <w:r>
        <w:t xml:space="preserve"> </w:t>
      </w:r>
      <w:r w:rsidR="00C209FA">
        <w:t>книгообеспеченность - 100 процентов;</w:t>
      </w:r>
    </w:p>
    <w:p w:rsidR="002819C6" w:rsidRDefault="00322333">
      <w:pPr>
        <w:pStyle w:val="1"/>
      </w:pPr>
      <w:r>
        <w:t xml:space="preserve">  обращаемость - 1015</w:t>
      </w:r>
      <w:r w:rsidR="00C209FA">
        <w:t xml:space="preserve"> единиц в год;</w:t>
      </w:r>
    </w:p>
    <w:p w:rsidR="002819C6" w:rsidRDefault="00322333">
      <w:pPr>
        <w:pStyle w:val="1"/>
      </w:pPr>
      <w:r>
        <w:t xml:space="preserve">  объем учебного фонда - 1</w:t>
      </w:r>
      <w:r w:rsidR="00C209FA">
        <w:t xml:space="preserve"> 912 единиц.</w:t>
      </w:r>
    </w:p>
    <w:p w:rsidR="002819C6" w:rsidRDefault="00C209FA">
      <w:pPr>
        <w:pStyle w:val="1"/>
      </w:pPr>
      <w:r>
        <w:lastRenderedPageBreak/>
        <w:t>Фонд библиотеки формируется за счет федерального бюджета.</w:t>
      </w:r>
    </w:p>
    <w:p w:rsidR="002819C6" w:rsidRDefault="00C209FA">
      <w:pPr>
        <w:pStyle w:val="1"/>
        <w:spacing w:line="269" w:lineRule="auto"/>
      </w:pPr>
      <w:r>
        <w:t>Фонд библиотеки соответствует требованиям ФГОС, учебники фонда входят в федеральный перечень, утвержденный приказом Минпросвещения № 345 от 28.12.2018.</w:t>
      </w:r>
    </w:p>
    <w:p w:rsidR="002819C6" w:rsidRDefault="00C209FA">
      <w:pPr>
        <w:pStyle w:val="1"/>
        <w:spacing w:line="269" w:lineRule="auto"/>
      </w:pPr>
      <w:r>
        <w:t>В библиотеке имеются электронные образовательные ресурсы + энциклопедии, интер</w:t>
      </w:r>
      <w:r w:rsidR="00322333">
        <w:t>активные наглядные пособия - 15</w:t>
      </w:r>
      <w:r>
        <w:t xml:space="preserve"> дисков. Средн</w:t>
      </w:r>
      <w:r w:rsidR="00322333">
        <w:t xml:space="preserve">яя посещаемость библиотеки – 10 </w:t>
      </w:r>
      <w:r>
        <w:t>человека в день.</w:t>
      </w:r>
    </w:p>
    <w:p w:rsidR="002819C6" w:rsidRDefault="00C209FA">
      <w:pPr>
        <w:pStyle w:val="1"/>
        <w:spacing w:line="269" w:lineRule="auto"/>
      </w:pPr>
      <w:r>
        <w:t>На официальном сайте Школы есть страница библиотеки с информацией о работе и документации библиотеки.</w:t>
      </w:r>
    </w:p>
    <w:p w:rsidR="002819C6" w:rsidRDefault="00C209FA">
      <w:pPr>
        <w:pStyle w:val="1"/>
        <w:spacing w:after="320" w:line="269" w:lineRule="auto"/>
      </w:pPr>
      <w:r>
        <w:t>Оснащенность библиотеки учебными пособиями достаточная.</w:t>
      </w:r>
    </w:p>
    <w:p w:rsidR="002819C6" w:rsidRDefault="00C209FA">
      <w:pPr>
        <w:pStyle w:val="11"/>
        <w:keepNext/>
        <w:keepLines/>
        <w:spacing w:after="280"/>
      </w:pPr>
      <w:bookmarkStart w:id="11" w:name="bookmark22"/>
      <w:r>
        <w:t>IX. ОЦЕНКА МАТЕРИАЛЬНО-ТЕХНИЧЕСКОЙ БАЗЫ</w:t>
      </w:r>
      <w:bookmarkEnd w:id="11"/>
    </w:p>
    <w:p w:rsidR="002819C6" w:rsidRDefault="00C209FA" w:rsidP="00322333">
      <w:pPr>
        <w:pStyle w:val="1"/>
      </w:pPr>
      <w:r>
        <w:t>Материально-техническое обеспечение Школы позволяет реализовывать в полной мере образовательные п</w:t>
      </w:r>
      <w:r w:rsidR="00322333">
        <w:t>рограммы. В Школе оборудованы 9 учебных кабинета, 9</w:t>
      </w:r>
      <w:r>
        <w:t xml:space="preserve"> из них оснащены современной мультимедийной техникой, в том числе:</w:t>
      </w:r>
    </w:p>
    <w:p w:rsidR="002819C6" w:rsidRDefault="00C209FA">
      <w:pPr>
        <w:pStyle w:val="1"/>
        <w:numPr>
          <w:ilvl w:val="0"/>
          <w:numId w:val="20"/>
        </w:numPr>
        <w:tabs>
          <w:tab w:val="left" w:pos="349"/>
        </w:tabs>
      </w:pPr>
      <w:r>
        <w:t>лаборатория по биологии;</w:t>
      </w:r>
    </w:p>
    <w:p w:rsidR="002819C6" w:rsidRDefault="00C209FA">
      <w:pPr>
        <w:pStyle w:val="1"/>
        <w:numPr>
          <w:ilvl w:val="0"/>
          <w:numId w:val="20"/>
        </w:numPr>
        <w:tabs>
          <w:tab w:val="left" w:pos="349"/>
        </w:tabs>
      </w:pPr>
      <w:r>
        <w:t>один компьютерный класс;</w:t>
      </w:r>
    </w:p>
    <w:p w:rsidR="002819C6" w:rsidRDefault="00C209FA">
      <w:pPr>
        <w:pStyle w:val="1"/>
        <w:numPr>
          <w:ilvl w:val="0"/>
          <w:numId w:val="20"/>
        </w:numPr>
        <w:tabs>
          <w:tab w:val="left" w:pos="349"/>
        </w:tabs>
      </w:pPr>
      <w:r>
        <w:t>столярная мастерская;</w:t>
      </w:r>
    </w:p>
    <w:p w:rsidR="002819C6" w:rsidRDefault="00C209FA">
      <w:pPr>
        <w:pStyle w:val="1"/>
        <w:numPr>
          <w:ilvl w:val="0"/>
          <w:numId w:val="20"/>
        </w:numPr>
        <w:tabs>
          <w:tab w:val="left" w:pos="349"/>
        </w:tabs>
      </w:pPr>
      <w:r>
        <w:t>кабинет технологии для девочек;</w:t>
      </w:r>
    </w:p>
    <w:p w:rsidR="002819C6" w:rsidRDefault="00C209FA">
      <w:pPr>
        <w:pStyle w:val="1"/>
        <w:numPr>
          <w:ilvl w:val="0"/>
          <w:numId w:val="20"/>
        </w:numPr>
        <w:tabs>
          <w:tab w:val="left" w:pos="349"/>
        </w:tabs>
      </w:pPr>
      <w:r>
        <w:t>оснащен кабинет Комната детских инициатив.</w:t>
      </w:r>
    </w:p>
    <w:p w:rsidR="00322333" w:rsidRDefault="00322333">
      <w:pPr>
        <w:pStyle w:val="11"/>
        <w:keepNext/>
        <w:keepLines/>
        <w:spacing w:after="320"/>
      </w:pPr>
      <w:bookmarkStart w:id="12" w:name="bookmark24"/>
    </w:p>
    <w:p w:rsidR="00322333" w:rsidRDefault="00322333">
      <w:pPr>
        <w:pStyle w:val="11"/>
        <w:keepNext/>
        <w:keepLines/>
        <w:spacing w:after="320"/>
      </w:pPr>
    </w:p>
    <w:p w:rsidR="002819C6" w:rsidRDefault="00C209FA">
      <w:pPr>
        <w:pStyle w:val="11"/>
        <w:keepNext/>
        <w:keepLines/>
        <w:spacing w:after="320"/>
      </w:pPr>
      <w:r>
        <w:t>X</w:t>
      </w:r>
      <w:r w:rsidR="007B1A72">
        <w:t>. Результаты анализа показателей</w:t>
      </w:r>
      <w:r>
        <w:t xml:space="preserve"> деятельности организации</w:t>
      </w:r>
      <w:bookmarkEnd w:id="12"/>
    </w:p>
    <w:p w:rsidR="002819C6" w:rsidRDefault="00C209FA">
      <w:pPr>
        <w:pStyle w:val="a7"/>
        <w:jc w:val="both"/>
      </w:pPr>
      <w:r>
        <w:rPr>
          <w:u w:val="single"/>
        </w:rPr>
        <w:t>Данные приведены по состоянию на 31 декабря 2024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0"/>
        <w:gridCol w:w="1955"/>
        <w:gridCol w:w="1897"/>
      </w:tblGrid>
      <w:tr w:rsidR="002819C6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t>Показатели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Единица измерения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100"/>
            </w:pPr>
            <w:r>
              <w:t>Количество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35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Образовательная деятельность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Общая численность учащихся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человек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7B1A72">
            <w:pPr>
              <w:pStyle w:val="a9"/>
            </w:pPr>
            <w:r>
              <w:t>25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человек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7B1A72">
            <w:pPr>
              <w:pStyle w:val="a9"/>
            </w:pPr>
            <w:r>
              <w:t>10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lastRenderedPageBreak/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человек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7B1A72">
            <w:pPr>
              <w:pStyle w:val="a9"/>
            </w:pPr>
            <w:r>
              <w:t>15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человек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7B1A72">
            <w:pPr>
              <w:pStyle w:val="a9"/>
            </w:pPr>
            <w:r>
              <w:t>0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человек</w:t>
            </w:r>
          </w:p>
          <w:p w:rsidR="002819C6" w:rsidRDefault="00C209FA">
            <w:pPr>
              <w:pStyle w:val="a9"/>
            </w:pPr>
            <w:r>
              <w:t>(процент)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7B1A72">
            <w:pPr>
              <w:pStyle w:val="a9"/>
            </w:pPr>
            <w:r>
              <w:t>12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Средний балл ГИА выпускников 9-го класса по русскому языку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балл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3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Средний балл ГИЛ выпускников 9-го класса по математике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балл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3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Средний балл ЕГЭ выпускников 11-го класса по русскому языку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балл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52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990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человек</w:t>
            </w:r>
          </w:p>
          <w:p w:rsidR="002819C6" w:rsidRDefault="00C209FA">
            <w:pPr>
              <w:pStyle w:val="a9"/>
            </w:pPr>
            <w:r>
              <w:t>(процент)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0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Численность (удельный вес) выпускников 9-го класса, которые получили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человек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0</w:t>
            </w:r>
          </w:p>
        </w:tc>
      </w:tr>
    </w:tbl>
    <w:p w:rsidR="002819C6" w:rsidRDefault="00C209F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4"/>
        <w:gridCol w:w="1951"/>
        <w:gridCol w:w="1901"/>
      </w:tblGrid>
      <w:tr w:rsidR="002819C6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lastRenderedPageBreak/>
              <w:t>неудов</w:t>
            </w:r>
            <w:r w:rsidR="007B1A72">
              <w:t>летворительные результаты на ГИА</w:t>
            </w:r>
            <w:r>
              <w:t xml:space="preserve"> по математике, от общей численности выпускников 9-го класса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(процент)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2819C6">
            <w:pPr>
              <w:rPr>
                <w:sz w:val="10"/>
                <w:szCs w:val="10"/>
              </w:rPr>
            </w:pP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человек</w:t>
            </w:r>
          </w:p>
          <w:p w:rsidR="002819C6" w:rsidRDefault="00C209FA">
            <w:pPr>
              <w:pStyle w:val="a9"/>
            </w:pPr>
            <w:r>
              <w:t>(процент)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0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человек</w:t>
            </w:r>
          </w:p>
          <w:p w:rsidR="002819C6" w:rsidRDefault="00C209FA">
            <w:pPr>
              <w:pStyle w:val="a9"/>
            </w:pPr>
            <w:r>
              <w:t>(процент)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7B1A72">
            <w:pPr>
              <w:pStyle w:val="a9"/>
            </w:pPr>
            <w:r>
              <w:t>0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Численность (удельный вес) учащихся олимпиад от общей численности обучающихся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человек</w:t>
            </w:r>
          </w:p>
          <w:p w:rsidR="002819C6" w:rsidRDefault="00C209FA">
            <w:pPr>
              <w:pStyle w:val="a9"/>
            </w:pPr>
            <w:r>
              <w:t>(процент)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7B1A72">
            <w:pPr>
              <w:pStyle w:val="a9"/>
            </w:pPr>
            <w:r>
              <w:t>0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716"/>
          <w:jc w:val="center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Численность (удельный вес) учащихся - победителей и призёров олимпиад муниципального уровня от общей численности обучающихся</w:t>
            </w:r>
          </w:p>
        </w:tc>
        <w:tc>
          <w:tcPr>
            <w:tcW w:w="19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7B1A72">
            <w:pPr>
              <w:pStyle w:val="a9"/>
            </w:pPr>
            <w:r>
              <w:t>0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Численность (удельный вес) учащихся -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9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7B1A72">
            <w:pPr>
              <w:pStyle w:val="a9"/>
            </w:pPr>
            <w:r>
              <w:t>0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- регионального уровня</w:t>
            </w:r>
          </w:p>
        </w:tc>
        <w:tc>
          <w:tcPr>
            <w:tcW w:w="19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7B1A72">
            <w:pPr>
              <w:pStyle w:val="a9"/>
            </w:pPr>
            <w:r>
              <w:t>0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- федерального уровня</w:t>
            </w:r>
          </w:p>
        </w:tc>
        <w:tc>
          <w:tcPr>
            <w:tcW w:w="195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0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- международного уровня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0</w:t>
            </w:r>
          </w:p>
        </w:tc>
      </w:tr>
    </w:tbl>
    <w:p w:rsidR="002819C6" w:rsidRDefault="00C209F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6"/>
        <w:gridCol w:w="1958"/>
        <w:gridCol w:w="1894"/>
      </w:tblGrid>
      <w:tr w:rsidR="002819C6" w:rsidTr="007B1A72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lastRenderedPageBreak/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человек</w:t>
            </w:r>
          </w:p>
          <w:p w:rsidR="002819C6" w:rsidRDefault="00C209FA">
            <w:pPr>
              <w:pStyle w:val="a9"/>
            </w:pPr>
            <w:r>
              <w:t>(процент)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100"/>
            </w:pPr>
            <w:r>
              <w:t>0</w:t>
            </w:r>
          </w:p>
        </w:tc>
      </w:tr>
      <w:tr w:rsidR="002819C6" w:rsidTr="007B1A72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человек</w:t>
            </w:r>
          </w:p>
          <w:p w:rsidR="002819C6" w:rsidRDefault="00C209FA">
            <w:pPr>
              <w:pStyle w:val="a9"/>
            </w:pPr>
            <w:r>
              <w:t>(процент)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7B1A72">
            <w:pPr>
              <w:pStyle w:val="a9"/>
            </w:pPr>
            <w:r>
              <w:t>0</w:t>
            </w:r>
          </w:p>
        </w:tc>
      </w:tr>
      <w:tr w:rsidR="002819C6" w:rsidTr="007B1A72">
        <w:tblPrEx>
          <w:tblCellMar>
            <w:top w:w="0" w:type="dxa"/>
            <w:bottom w:w="0" w:type="dxa"/>
          </w:tblCellMar>
        </w:tblPrEx>
        <w:trPr>
          <w:trHeight w:hRule="exact" w:val="713"/>
          <w:jc w:val="center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человек</w:t>
            </w:r>
          </w:p>
          <w:p w:rsidR="002819C6" w:rsidRDefault="00C209FA">
            <w:pPr>
              <w:pStyle w:val="a9"/>
            </w:pPr>
            <w:r>
              <w:t>(процент)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t>0</w:t>
            </w:r>
          </w:p>
        </w:tc>
      </w:tr>
      <w:tr w:rsidR="002819C6" w:rsidTr="007B1A72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человек</w:t>
            </w:r>
          </w:p>
          <w:p w:rsidR="002819C6" w:rsidRDefault="00C209FA">
            <w:pPr>
              <w:pStyle w:val="a9"/>
            </w:pPr>
            <w:r>
              <w:t>(процент)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t>0</w:t>
            </w:r>
          </w:p>
        </w:tc>
      </w:tr>
      <w:tr w:rsidR="002819C6" w:rsidTr="007B1A7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Общая численность педработников, в том числе количество педработников с: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человек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36</w:t>
            </w:r>
          </w:p>
        </w:tc>
      </w:tr>
      <w:tr w:rsidR="002819C6" w:rsidTr="007B1A7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- высшим педагогическим образованием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7B1A72">
            <w:pPr>
              <w:pStyle w:val="a9"/>
            </w:pPr>
            <w:r>
              <w:t>6(60%)</w:t>
            </w:r>
          </w:p>
        </w:tc>
      </w:tr>
      <w:tr w:rsidR="002819C6" w:rsidTr="007B1A72">
        <w:tblPrEx>
          <w:tblCellMar>
            <w:top w:w="0" w:type="dxa"/>
            <w:bottom w:w="0" w:type="dxa"/>
          </w:tblCellMar>
        </w:tblPrEx>
        <w:trPr>
          <w:trHeight w:hRule="exact" w:val="551"/>
          <w:jc w:val="center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— средним профессиональным педагогическим образованием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7B1A72">
            <w:pPr>
              <w:pStyle w:val="a9"/>
            </w:pPr>
            <w:r>
              <w:t>4(40</w:t>
            </w:r>
            <w:r w:rsidR="00C209FA">
              <w:t>%)</w:t>
            </w:r>
          </w:p>
        </w:tc>
      </w:tr>
      <w:tr w:rsidR="002819C6" w:rsidTr="007B1A72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- незаконченным высшим образованием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7B1A72">
            <w:pPr>
              <w:pStyle w:val="a9"/>
            </w:pPr>
            <w:r>
              <w:t>1 (10%)</w:t>
            </w:r>
          </w:p>
        </w:tc>
      </w:tr>
      <w:tr w:rsidR="002819C6" w:rsidTr="007B1A72">
        <w:tblPrEx>
          <w:tblCellMar>
            <w:top w:w="0" w:type="dxa"/>
            <w:bottom w:w="0" w:type="dxa"/>
          </w:tblCellMar>
        </w:tblPrEx>
        <w:trPr>
          <w:trHeight w:hRule="exact" w:val="716"/>
          <w:jc w:val="center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t>человек</w:t>
            </w:r>
          </w:p>
          <w:p w:rsidR="002819C6" w:rsidRDefault="00C209FA">
            <w:pPr>
              <w:pStyle w:val="a9"/>
            </w:pPr>
            <w:r>
              <w:t>(процент)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7B1A72">
            <w:pPr>
              <w:pStyle w:val="a9"/>
            </w:pPr>
            <w:r>
              <w:t>10</w:t>
            </w:r>
          </w:p>
        </w:tc>
      </w:tr>
      <w:tr w:rsidR="002819C6" w:rsidTr="007B1A72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- с высшей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7B1A72">
            <w:pPr>
              <w:pStyle w:val="a9"/>
            </w:pPr>
            <w:r>
              <w:t>0</w:t>
            </w:r>
          </w:p>
        </w:tc>
      </w:tr>
      <w:tr w:rsidR="002819C6" w:rsidTr="007B1A72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- первой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7B1A72">
            <w:pPr>
              <w:pStyle w:val="a9"/>
            </w:pPr>
            <w:r>
              <w:t>0</w:t>
            </w:r>
          </w:p>
        </w:tc>
      </w:tr>
      <w:tr w:rsidR="002819C6" w:rsidTr="007B1A72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- СЗД (соответствие занимаемой должности)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7B1A72">
            <w:pPr>
              <w:pStyle w:val="a9"/>
            </w:pPr>
            <w:r>
              <w:t>10 (100%)</w:t>
            </w:r>
          </w:p>
        </w:tc>
      </w:tr>
      <w:tr w:rsidR="002819C6" w:rsidTr="007B1A72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человек</w:t>
            </w:r>
          </w:p>
          <w:p w:rsidR="002819C6" w:rsidRDefault="00C209FA">
            <w:pPr>
              <w:pStyle w:val="a9"/>
            </w:pPr>
            <w:r>
              <w:t>(процент)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32(88,8%)</w:t>
            </w:r>
          </w:p>
        </w:tc>
      </w:tr>
      <w:tr w:rsidR="002819C6" w:rsidTr="007B1A72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- до 5 лет</w:t>
            </w:r>
          </w:p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7B1A72">
            <w:pPr>
              <w:pStyle w:val="a9"/>
            </w:pPr>
            <w:r>
              <w:t>0</w:t>
            </w:r>
          </w:p>
        </w:tc>
      </w:tr>
      <w:tr w:rsidR="002819C6" w:rsidTr="007B1A72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9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- до 20 лет</w:t>
            </w: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322333">
            <w:pPr>
              <w:pStyle w:val="a9"/>
            </w:pPr>
            <w:r>
              <w:t>5 (50</w:t>
            </w:r>
            <w:r w:rsidR="00C209FA">
              <w:t>%)</w:t>
            </w:r>
          </w:p>
        </w:tc>
      </w:tr>
    </w:tbl>
    <w:p w:rsidR="002819C6" w:rsidRDefault="00C209F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0"/>
        <w:gridCol w:w="1955"/>
        <w:gridCol w:w="1894"/>
      </w:tblGrid>
      <w:tr w:rsidR="002819C6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lastRenderedPageBreak/>
              <w:t>- больше 30 лет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2819C6">
            <w:pPr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7B1A72">
            <w:pPr>
              <w:pStyle w:val="a9"/>
            </w:pPr>
            <w:r>
              <w:t>5(50%)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716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t>человек</w:t>
            </w:r>
          </w:p>
          <w:p w:rsidR="002819C6" w:rsidRDefault="00C209FA">
            <w:pPr>
              <w:pStyle w:val="a9"/>
            </w:pPr>
            <w:r>
              <w:t>(процент)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322333">
            <w:pPr>
              <w:pStyle w:val="a9"/>
            </w:pPr>
            <w:r>
              <w:t>5(50</w:t>
            </w:r>
            <w:r w:rsidR="00C209FA">
              <w:t>%)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- до 35 лет</w:t>
            </w:r>
          </w:p>
        </w:tc>
        <w:tc>
          <w:tcPr>
            <w:tcW w:w="19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322333">
            <w:pPr>
              <w:pStyle w:val="a9"/>
            </w:pPr>
            <w:r>
              <w:t>0(0</w:t>
            </w:r>
            <w:r w:rsidR="00C209FA">
              <w:t>%)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- от 55 лет</w:t>
            </w:r>
          </w:p>
        </w:tc>
        <w:tc>
          <w:tcPr>
            <w:tcW w:w="19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322333">
            <w:pPr>
              <w:pStyle w:val="a9"/>
            </w:pPr>
            <w:r>
              <w:t>5 (50</w:t>
            </w:r>
            <w:r w:rsidR="00C209FA">
              <w:t>%)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1256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Численность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человек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322333">
            <w:pPr>
              <w:pStyle w:val="a9"/>
              <w:spacing w:before="80"/>
            </w:pPr>
            <w:r>
              <w:t>0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Из них: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человек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322333">
            <w:pPr>
              <w:pStyle w:val="a9"/>
              <w:spacing w:before="80"/>
            </w:pPr>
            <w:r>
              <w:t>0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Курсы профессиональной переподготовки</w:t>
            </w:r>
          </w:p>
        </w:tc>
        <w:tc>
          <w:tcPr>
            <w:tcW w:w="19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2819C6"/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35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Инфраструктура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Количество компьютеров в расчете на одного учащегося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единиц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2819C6">
            <w:pPr>
              <w:rPr>
                <w:sz w:val="10"/>
                <w:szCs w:val="10"/>
              </w:rPr>
            </w:pP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724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единиц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2819C6">
            <w:pPr>
              <w:rPr>
                <w:sz w:val="10"/>
                <w:szCs w:val="10"/>
              </w:rPr>
            </w:pP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Наличие в школе системы электронного документооборота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да/нет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да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Наличие в школе читального зала библиотеки, в том числе наличие в ней: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</w:pPr>
            <w:r>
              <w:t>да/нет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да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- рабочих мест для работы на компьютере или ноутбуке</w:t>
            </w:r>
          </w:p>
        </w:tc>
        <w:tc>
          <w:tcPr>
            <w:tcW w:w="19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да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- медиатеки</w:t>
            </w:r>
          </w:p>
        </w:tc>
        <w:tc>
          <w:tcPr>
            <w:tcW w:w="19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да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- средств сканирования и распознавания текста</w:t>
            </w:r>
          </w:p>
        </w:tc>
        <w:tc>
          <w:tcPr>
            <w:tcW w:w="19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да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- выхода в интернет с библиотечных компьютеров</w:t>
            </w:r>
          </w:p>
        </w:tc>
        <w:tc>
          <w:tcPr>
            <w:tcW w:w="19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да</w:t>
            </w: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468"/>
          <w:jc w:val="center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- системы контроля распечатки материалов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9C6" w:rsidRDefault="002819C6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да</w:t>
            </w:r>
          </w:p>
        </w:tc>
      </w:tr>
    </w:tbl>
    <w:p w:rsidR="002819C6" w:rsidRDefault="002819C6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4"/>
        <w:gridCol w:w="1962"/>
        <w:gridCol w:w="1879"/>
      </w:tblGrid>
      <w:tr w:rsidR="002819C6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lastRenderedPageBreak/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819C6" w:rsidRDefault="00C209FA">
            <w:pPr>
              <w:pStyle w:val="a9"/>
            </w:pPr>
            <w:r>
              <w:t>человек</w:t>
            </w:r>
          </w:p>
          <w:p w:rsidR="002819C6" w:rsidRDefault="00C209FA">
            <w:pPr>
              <w:pStyle w:val="a9"/>
            </w:pPr>
            <w:r>
              <w:t>(процент)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2819C6">
            <w:pPr>
              <w:rPr>
                <w:sz w:val="10"/>
                <w:szCs w:val="10"/>
              </w:rPr>
            </w:pPr>
          </w:p>
        </w:tc>
      </w:tr>
      <w:tr w:rsidR="002819C6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19C6" w:rsidRDefault="00C209FA">
            <w:pPr>
              <w:pStyle w:val="a9"/>
            </w:pPr>
            <w: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19C6" w:rsidRDefault="00C209FA">
            <w:pPr>
              <w:pStyle w:val="a9"/>
              <w:spacing w:before="80"/>
            </w:pPr>
            <w:r>
              <w:t>кв. 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9C6" w:rsidRDefault="00322333">
            <w:pPr>
              <w:pStyle w:val="a9"/>
              <w:spacing w:before="80"/>
            </w:pPr>
            <w:r>
              <w:t>3,5</w:t>
            </w:r>
          </w:p>
        </w:tc>
      </w:tr>
    </w:tbl>
    <w:p w:rsidR="002819C6" w:rsidRDefault="002819C6">
      <w:pPr>
        <w:spacing w:after="239" w:line="1" w:lineRule="exact"/>
      </w:pPr>
    </w:p>
    <w:p w:rsidR="002819C6" w:rsidRDefault="00C209FA">
      <w:pPr>
        <w:pStyle w:val="1"/>
      </w:pPr>
      <w:r>
        <w:t>Анализ показателей указывает на то, что Школа имеет достаточную инфраструктуру, которая соответствует требованиям СанПиН 2.4.2.2821-10 «Санитарно-эпидемиологические требования к условиям и организации обучения в общеобразовательных учреждениях» позволяет реализовывать образовательные программы в полном объеме в соответствии с ФГОС общего образования.</w:t>
      </w:r>
    </w:p>
    <w:p w:rsidR="002819C6" w:rsidRDefault="00C209FA">
      <w:pPr>
        <w:pStyle w:val="1"/>
        <w:spacing w:after="120"/>
      </w:pPr>
      <w: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sectPr w:rsidR="002819C6">
      <w:pgSz w:w="16840" w:h="11900" w:orient="landscape"/>
      <w:pgMar w:top="1011" w:right="1231" w:bottom="1444" w:left="1969" w:header="583" w:footer="101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98D" w:rsidRDefault="00D0298D">
      <w:r>
        <w:separator/>
      </w:r>
    </w:p>
  </w:endnote>
  <w:endnote w:type="continuationSeparator" w:id="0">
    <w:p w:rsidR="00D0298D" w:rsidRDefault="00D0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98D" w:rsidRDefault="00D0298D"/>
  </w:footnote>
  <w:footnote w:type="continuationSeparator" w:id="0">
    <w:p w:rsidR="00D0298D" w:rsidRDefault="00D029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0216"/>
    <w:multiLevelType w:val="multilevel"/>
    <w:tmpl w:val="8E9EA5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57527"/>
    <w:multiLevelType w:val="multilevel"/>
    <w:tmpl w:val="63DC6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30D66"/>
    <w:multiLevelType w:val="multilevel"/>
    <w:tmpl w:val="6C80D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B8696B"/>
    <w:multiLevelType w:val="multilevel"/>
    <w:tmpl w:val="0D9448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921B25"/>
    <w:multiLevelType w:val="multilevel"/>
    <w:tmpl w:val="3B768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2745A4"/>
    <w:multiLevelType w:val="multilevel"/>
    <w:tmpl w:val="EC08A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935FB1"/>
    <w:multiLevelType w:val="multilevel"/>
    <w:tmpl w:val="8C5AE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344545"/>
    <w:multiLevelType w:val="multilevel"/>
    <w:tmpl w:val="6F6040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1724BC"/>
    <w:multiLevelType w:val="multilevel"/>
    <w:tmpl w:val="D69A66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906DDC"/>
    <w:multiLevelType w:val="multilevel"/>
    <w:tmpl w:val="DC2AD3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074E41"/>
    <w:multiLevelType w:val="multilevel"/>
    <w:tmpl w:val="B7302B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2F5AB7"/>
    <w:multiLevelType w:val="multilevel"/>
    <w:tmpl w:val="AB3483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133B89"/>
    <w:multiLevelType w:val="multilevel"/>
    <w:tmpl w:val="7B029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1B6DFD"/>
    <w:multiLevelType w:val="multilevel"/>
    <w:tmpl w:val="A664F5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A66769"/>
    <w:multiLevelType w:val="multilevel"/>
    <w:tmpl w:val="FD5C70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125DDC"/>
    <w:multiLevelType w:val="multilevel"/>
    <w:tmpl w:val="1952E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D86235"/>
    <w:multiLevelType w:val="multilevel"/>
    <w:tmpl w:val="A164E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E252EB"/>
    <w:multiLevelType w:val="multilevel"/>
    <w:tmpl w:val="AFA009A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696435"/>
    <w:multiLevelType w:val="multilevel"/>
    <w:tmpl w:val="FDFA2B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DB2988"/>
    <w:multiLevelType w:val="multilevel"/>
    <w:tmpl w:val="FC24B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3"/>
  </w:num>
  <w:num w:numId="5">
    <w:abstractNumId w:val="8"/>
  </w:num>
  <w:num w:numId="6">
    <w:abstractNumId w:val="13"/>
  </w:num>
  <w:num w:numId="7">
    <w:abstractNumId w:val="10"/>
  </w:num>
  <w:num w:numId="8">
    <w:abstractNumId w:val="6"/>
  </w:num>
  <w:num w:numId="9">
    <w:abstractNumId w:val="5"/>
  </w:num>
  <w:num w:numId="10">
    <w:abstractNumId w:val="18"/>
  </w:num>
  <w:num w:numId="11">
    <w:abstractNumId w:val="1"/>
  </w:num>
  <w:num w:numId="12">
    <w:abstractNumId w:val="12"/>
  </w:num>
  <w:num w:numId="13">
    <w:abstractNumId w:val="0"/>
  </w:num>
  <w:num w:numId="14">
    <w:abstractNumId w:val="19"/>
  </w:num>
  <w:num w:numId="15">
    <w:abstractNumId w:val="4"/>
  </w:num>
  <w:num w:numId="16">
    <w:abstractNumId w:val="14"/>
  </w:num>
  <w:num w:numId="17">
    <w:abstractNumId w:val="2"/>
  </w:num>
  <w:num w:numId="18">
    <w:abstractNumId w:val="9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C6"/>
    <w:rsid w:val="00044C88"/>
    <w:rsid w:val="000632C1"/>
    <w:rsid w:val="000C46EB"/>
    <w:rsid w:val="001610DF"/>
    <w:rsid w:val="002819C6"/>
    <w:rsid w:val="002E0644"/>
    <w:rsid w:val="00322333"/>
    <w:rsid w:val="003A7C4C"/>
    <w:rsid w:val="004A3B93"/>
    <w:rsid w:val="004E5896"/>
    <w:rsid w:val="006D15C3"/>
    <w:rsid w:val="006F500D"/>
    <w:rsid w:val="0071183C"/>
    <w:rsid w:val="007B1A72"/>
    <w:rsid w:val="007F719E"/>
    <w:rsid w:val="00940565"/>
    <w:rsid w:val="00A5571E"/>
    <w:rsid w:val="00AA7A61"/>
    <w:rsid w:val="00AD60F2"/>
    <w:rsid w:val="00B20F5E"/>
    <w:rsid w:val="00C209FA"/>
    <w:rsid w:val="00C45849"/>
    <w:rsid w:val="00D0298D"/>
    <w:rsid w:val="00D5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4818A-F036-4E16-A7CD-1D2B58AA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Подпись к картинке"/>
    <w:basedOn w:val="a"/>
    <w:link w:val="a3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pacing w:after="1070"/>
    </w:pPr>
    <w:rPr>
      <w:rFonts w:ascii="Arial" w:eastAsia="Arial" w:hAnsi="Arial" w:cs="Arial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F50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500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29</Pages>
  <Words>7888</Words>
  <Characters>44964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Карам</cp:lastModifiedBy>
  <cp:revision>2</cp:revision>
  <cp:lastPrinted>2025-07-13T15:08:00Z</cp:lastPrinted>
  <dcterms:created xsi:type="dcterms:W3CDTF">2025-07-13T11:35:00Z</dcterms:created>
  <dcterms:modified xsi:type="dcterms:W3CDTF">2025-07-13T15:09:00Z</dcterms:modified>
</cp:coreProperties>
</file>